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17F0F0" w14:textId="24F49AF9" w:rsidR="00CE4497" w:rsidRDefault="007914E2">
      <w:pPr>
        <w:pStyle w:val="normal0"/>
        <w:tabs>
          <w:tab w:val="left" w:pos="90"/>
          <w:tab w:val="left" w:pos="9420"/>
          <w:tab w:val="left" w:pos="9780"/>
        </w:tabs>
      </w:pPr>
      <w:r>
        <w:rPr>
          <w:noProof/>
        </w:rPr>
        <w:drawing>
          <wp:inline distT="0" distB="0" distL="0" distR="0" wp14:anchorId="56EA0597" wp14:editId="3DFED3C1">
            <wp:extent cx="5118100" cy="520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iver_logo_oneline copy.pdf"/>
                    <pic:cNvPicPr/>
                  </pic:nvPicPr>
                  <pic:blipFill>
                    <a:blip r:embed="rId8">
                      <a:extLst>
                        <a:ext uri="{28A0092B-C50C-407E-A947-70E740481C1C}">
                          <a14:useLocalDpi xmlns:a14="http://schemas.microsoft.com/office/drawing/2010/main" val="0"/>
                        </a:ext>
                      </a:extLst>
                    </a:blip>
                    <a:stretch>
                      <a:fillRect/>
                    </a:stretch>
                  </pic:blipFill>
                  <pic:spPr>
                    <a:xfrm>
                      <a:off x="0" y="0"/>
                      <a:ext cx="5118100" cy="520700"/>
                    </a:xfrm>
                    <a:prstGeom prst="rect">
                      <a:avLst/>
                    </a:prstGeom>
                  </pic:spPr>
                </pic:pic>
              </a:graphicData>
            </a:graphic>
          </wp:inline>
        </w:drawing>
      </w:r>
    </w:p>
    <w:p w14:paraId="2082F5F0" w14:textId="2B9F9A71" w:rsidR="00CE4497" w:rsidRDefault="00CE4497">
      <w:pPr>
        <w:pStyle w:val="normal0"/>
        <w:tabs>
          <w:tab w:val="left" w:pos="90"/>
          <w:tab w:val="left" w:pos="9420"/>
          <w:tab w:val="left" w:pos="9780"/>
        </w:tabs>
      </w:pPr>
    </w:p>
    <w:p w14:paraId="3AF64E8D" w14:textId="77777777" w:rsidR="00CE4497" w:rsidRDefault="007D552C">
      <w:pPr>
        <w:pStyle w:val="normal0"/>
        <w:tabs>
          <w:tab w:val="left" w:pos="0"/>
          <w:tab w:val="left" w:pos="3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eastAsia="Arial" w:hAnsi="Arial" w:cs="Arial"/>
          <w:b/>
          <w:sz w:val="18"/>
        </w:rPr>
        <w:t>PRACTICUM 096:  COMMUNITY SERVICE &amp; LEARNING</w:t>
      </w:r>
    </w:p>
    <w:p w14:paraId="16305ABB" w14:textId="5E377692" w:rsidR="00CE4497" w:rsidRDefault="007D552C">
      <w:pPr>
        <w:pStyle w:val="normal0"/>
        <w:tabs>
          <w:tab w:val="left" w:pos="0"/>
          <w:tab w:val="left" w:pos="345"/>
          <w:tab w:val="left" w:pos="720"/>
          <w:tab w:val="left" w:pos="1440"/>
          <w:tab w:val="left" w:pos="2160"/>
        </w:tabs>
      </w:pPr>
      <w:r>
        <w:rPr>
          <w:rFonts w:ascii="Arial" w:eastAsia="Arial" w:hAnsi="Arial" w:cs="Arial"/>
          <w:b/>
          <w:sz w:val="18"/>
        </w:rPr>
        <w:t xml:space="preserve">Spring </w:t>
      </w:r>
      <w:r w:rsidR="00FE1AEE">
        <w:rPr>
          <w:rFonts w:ascii="Arial" w:eastAsia="Arial" w:hAnsi="Arial" w:cs="Arial"/>
          <w:b/>
          <w:sz w:val="18"/>
        </w:rPr>
        <w:t>2016</w:t>
      </w:r>
      <w:r>
        <w:rPr>
          <w:rFonts w:ascii="Arial" w:eastAsia="Arial" w:hAnsi="Arial" w:cs="Arial"/>
          <w:b/>
          <w:sz w:val="18"/>
        </w:rPr>
        <w:t xml:space="preserve"> SYLLABUS</w:t>
      </w:r>
      <w:r>
        <w:rPr>
          <w:rFonts w:ascii="Arial" w:eastAsia="Arial" w:hAnsi="Arial" w:cs="Arial"/>
          <w:b/>
          <w:sz w:val="18"/>
        </w:rPr>
        <w:tab/>
      </w:r>
    </w:p>
    <w:p w14:paraId="581573CD" w14:textId="77777777" w:rsidR="00CE4497" w:rsidRDefault="00CE4497">
      <w:pPr>
        <w:pStyle w:val="normal0"/>
        <w:tabs>
          <w:tab w:val="left" w:pos="0"/>
          <w:tab w:val="left" w:pos="345"/>
          <w:tab w:val="left" w:pos="720"/>
          <w:tab w:val="left" w:pos="1440"/>
          <w:tab w:val="left" w:pos="2160"/>
        </w:tabs>
      </w:pPr>
    </w:p>
    <w:p w14:paraId="4A085E55" w14:textId="77777777" w:rsidR="00CE4497" w:rsidRDefault="00CE4497">
      <w:pPr>
        <w:pStyle w:val="normal0"/>
      </w:pPr>
    </w:p>
    <w:p w14:paraId="3E17BB12" w14:textId="77777777" w:rsidR="00CE4497" w:rsidRDefault="007D552C">
      <w:pPr>
        <w:pStyle w:val="normal0"/>
      </w:pPr>
      <w:r>
        <w:rPr>
          <w:rFonts w:ascii="Arial" w:eastAsia="Arial" w:hAnsi="Arial" w:cs="Arial"/>
          <w:b/>
          <w:sz w:val="18"/>
        </w:rPr>
        <w:t>COURSE DESCRIPTION</w:t>
      </w:r>
    </w:p>
    <w:p w14:paraId="2F70735D" w14:textId="77777777" w:rsidR="00CE4497" w:rsidRDefault="00CE4497">
      <w:pPr>
        <w:pStyle w:val="normal0"/>
      </w:pPr>
    </w:p>
    <w:p w14:paraId="080677C0" w14:textId="016F6D99" w:rsidR="00CE4497" w:rsidRDefault="007D552C">
      <w:pPr>
        <w:pStyle w:val="normal0"/>
        <w:widowControl/>
        <w:tabs>
          <w:tab w:val="left" w:pos="5760"/>
        </w:tabs>
        <w:spacing w:after="120"/>
        <w:jc w:val="both"/>
      </w:pPr>
      <w:r>
        <w:rPr>
          <w:rFonts w:ascii="Arial" w:eastAsia="Arial" w:hAnsi="Arial" w:cs="Arial"/>
          <w:sz w:val="18"/>
        </w:rPr>
        <w:t xml:space="preserve">As part of your enrollment in a Shriver Center service-learning placement, </w:t>
      </w:r>
      <w:r>
        <w:rPr>
          <w:rFonts w:ascii="Arial" w:eastAsia="Arial" w:hAnsi="Arial" w:cs="Arial"/>
          <w:b/>
          <w:sz w:val="18"/>
        </w:rPr>
        <w:t>you will be enrolled in PRAC 096</w:t>
      </w:r>
      <w:r>
        <w:rPr>
          <w:rFonts w:ascii="Arial" w:eastAsia="Arial" w:hAnsi="Arial" w:cs="Arial"/>
          <w:sz w:val="18"/>
        </w:rPr>
        <w:t xml:space="preserve">, a zero-credit, </w:t>
      </w:r>
      <w:proofErr w:type="gramStart"/>
      <w:r>
        <w:rPr>
          <w:rFonts w:ascii="Arial" w:eastAsia="Arial" w:hAnsi="Arial" w:cs="Arial"/>
          <w:sz w:val="18"/>
        </w:rPr>
        <w:t>Pass</w:t>
      </w:r>
      <w:proofErr w:type="gramEnd"/>
      <w:r>
        <w:rPr>
          <w:rFonts w:ascii="Arial" w:eastAsia="Arial" w:hAnsi="Arial" w:cs="Arial"/>
          <w:sz w:val="18"/>
        </w:rPr>
        <w:t xml:space="preserve">/Fail course. This provides a record of your participation in a University sanctioned service-learning opportunity. Students who meet all of the requirements listed below will earn a Pass (P) grade in the Practicum, including a notation on their transcripts. </w:t>
      </w:r>
      <w:r>
        <w:rPr>
          <w:rFonts w:ascii="Arial" w:eastAsia="Arial" w:hAnsi="Arial" w:cs="Arial"/>
          <w:b/>
          <w:sz w:val="18"/>
        </w:rPr>
        <w:t xml:space="preserve">Students who fail to meet the requirements of the Practicum by the posted deadlines will earn a Fail (F) grade. Incomplete (I) grades </w:t>
      </w:r>
      <w:r>
        <w:rPr>
          <w:rFonts w:ascii="Arial" w:eastAsia="Arial" w:hAnsi="Arial" w:cs="Arial"/>
          <w:sz w:val="18"/>
        </w:rPr>
        <w:t xml:space="preserve">will not be granted unless specifically requested by the student prior to the last day of classes (Tuesday, May </w:t>
      </w:r>
      <w:r w:rsidR="003D67D3">
        <w:rPr>
          <w:rFonts w:ascii="Arial" w:eastAsia="Arial" w:hAnsi="Arial" w:cs="Arial"/>
          <w:sz w:val="18"/>
        </w:rPr>
        <w:t>10</w:t>
      </w:r>
      <w:r>
        <w:rPr>
          <w:rFonts w:ascii="Arial" w:eastAsia="Arial" w:hAnsi="Arial" w:cs="Arial"/>
          <w:sz w:val="18"/>
          <w:vertAlign w:val="superscript"/>
        </w:rPr>
        <w:t>th</w:t>
      </w:r>
      <w:r>
        <w:rPr>
          <w:rFonts w:ascii="Arial" w:eastAsia="Arial" w:hAnsi="Arial" w:cs="Arial"/>
          <w:sz w:val="18"/>
        </w:rPr>
        <w:t>) and are assigned at the discretion of the student’s designated Service-Learning Coordinator. Please talk to a Program Coordinator if you have any questions.</w:t>
      </w:r>
      <w:r w:rsidR="00BF4F17">
        <w:rPr>
          <w:rFonts w:ascii="Arial" w:eastAsia="Arial" w:hAnsi="Arial" w:cs="Arial"/>
          <w:sz w:val="18"/>
        </w:rPr>
        <w:t xml:space="preserve">  Per the Spring 2016 Academic Calendar, the last day to withdraw from 096 Prac without a grade “W” on your transcript is Friday, February 5</w:t>
      </w:r>
      <w:r w:rsidR="00BF4F17" w:rsidRPr="00BF4F17">
        <w:rPr>
          <w:rFonts w:ascii="Arial" w:eastAsia="Arial" w:hAnsi="Arial" w:cs="Arial"/>
          <w:sz w:val="18"/>
          <w:vertAlign w:val="superscript"/>
        </w:rPr>
        <w:t>th</w:t>
      </w:r>
      <w:r w:rsidR="00BF4F17">
        <w:rPr>
          <w:rFonts w:ascii="Arial" w:eastAsia="Arial" w:hAnsi="Arial" w:cs="Arial"/>
          <w:sz w:val="18"/>
        </w:rPr>
        <w:t>, 2016.</w:t>
      </w:r>
    </w:p>
    <w:p w14:paraId="4D8794F6" w14:textId="77777777" w:rsidR="00BF4F17" w:rsidRDefault="00BF4F17">
      <w:pPr>
        <w:pStyle w:val="normal0"/>
        <w:rPr>
          <w:rFonts w:ascii="Arial" w:eastAsia="Arial" w:hAnsi="Arial" w:cs="Arial"/>
          <w:b/>
          <w:sz w:val="18"/>
        </w:rPr>
      </w:pPr>
    </w:p>
    <w:p w14:paraId="7B2CC6BB" w14:textId="77777777" w:rsidR="00CE4497" w:rsidRDefault="007D552C">
      <w:pPr>
        <w:pStyle w:val="normal0"/>
      </w:pPr>
      <w:r>
        <w:rPr>
          <w:rFonts w:ascii="Arial" w:eastAsia="Arial" w:hAnsi="Arial" w:cs="Arial"/>
          <w:b/>
          <w:sz w:val="18"/>
        </w:rPr>
        <w:t>APPLIED LEARNING THROUGH SERVICE</w:t>
      </w:r>
    </w:p>
    <w:p w14:paraId="7FD0E6CC" w14:textId="77777777" w:rsidR="00CE4497" w:rsidRDefault="00CE4497">
      <w:pPr>
        <w:pStyle w:val="normal0"/>
      </w:pPr>
    </w:p>
    <w:p w14:paraId="0C330B7C" w14:textId="77777777" w:rsidR="00CE4497" w:rsidRDefault="007D552C">
      <w:pPr>
        <w:pStyle w:val="normal0"/>
      </w:pPr>
      <w:r>
        <w:rPr>
          <w:rFonts w:ascii="Arial" w:eastAsia="Arial" w:hAnsi="Arial" w:cs="Arial"/>
          <w:sz w:val="18"/>
        </w:rPr>
        <w:t xml:space="preserve">“Service-Learning is a form of experiential education in which students engage in activities that address human and community needs together with structured opportunities for reflection designed to achieve desired learning outcomes.” (Dr. Barbara Jacoby, </w:t>
      </w:r>
      <w:r>
        <w:rPr>
          <w:rFonts w:ascii="Arial" w:eastAsia="Arial" w:hAnsi="Arial" w:cs="Arial"/>
          <w:i/>
          <w:sz w:val="18"/>
        </w:rPr>
        <w:t>Service-Learning in Higher Education</w:t>
      </w:r>
      <w:r>
        <w:rPr>
          <w:rFonts w:ascii="Arial" w:eastAsia="Arial" w:hAnsi="Arial" w:cs="Arial"/>
          <w:sz w:val="18"/>
        </w:rPr>
        <w:t xml:space="preserve">, 1996) Accordingly, key principles of Service-Learning are reflection and reciprocity. </w:t>
      </w:r>
    </w:p>
    <w:p w14:paraId="1D4C52C4" w14:textId="77777777" w:rsidR="00CE4497" w:rsidRDefault="00CE4497">
      <w:pPr>
        <w:pStyle w:val="normal0"/>
      </w:pPr>
    </w:p>
    <w:p w14:paraId="140FDDF5" w14:textId="77777777" w:rsidR="00CE4497" w:rsidRDefault="007D552C">
      <w:pPr>
        <w:pStyle w:val="normal0"/>
      </w:pPr>
      <w:r>
        <w:rPr>
          <w:rFonts w:ascii="Arial" w:eastAsia="Arial" w:hAnsi="Arial" w:cs="Arial"/>
          <w:b/>
          <w:sz w:val="18"/>
        </w:rPr>
        <w:t xml:space="preserve">The Student Learning Outcomes for Practicum 096: Community Service &amp; Learning are: </w:t>
      </w:r>
    </w:p>
    <w:p w14:paraId="3FC2AEAF" w14:textId="77777777" w:rsidR="00CE4497" w:rsidRDefault="00CE4497">
      <w:pPr>
        <w:pStyle w:val="normal0"/>
      </w:pPr>
    </w:p>
    <w:p w14:paraId="2AB44FA2" w14:textId="77777777" w:rsidR="00CE4497" w:rsidRDefault="007D552C">
      <w:pPr>
        <w:pStyle w:val="normal0"/>
        <w:numPr>
          <w:ilvl w:val="0"/>
          <w:numId w:val="1"/>
        </w:numPr>
        <w:ind w:hanging="359"/>
        <w:rPr>
          <w:sz w:val="18"/>
        </w:rPr>
      </w:pPr>
      <w:r>
        <w:rPr>
          <w:rFonts w:ascii="Arial" w:eastAsia="Arial" w:hAnsi="Arial" w:cs="Arial"/>
          <w:sz w:val="18"/>
        </w:rPr>
        <w:t>Increase awareness of community assets and needs</w:t>
      </w:r>
    </w:p>
    <w:p w14:paraId="625FCE72" w14:textId="77777777" w:rsidR="00CE4497" w:rsidRDefault="007D552C">
      <w:pPr>
        <w:pStyle w:val="normal0"/>
        <w:numPr>
          <w:ilvl w:val="0"/>
          <w:numId w:val="1"/>
        </w:numPr>
        <w:ind w:hanging="359"/>
        <w:rPr>
          <w:sz w:val="18"/>
        </w:rPr>
      </w:pPr>
      <w:r>
        <w:rPr>
          <w:rFonts w:ascii="Arial" w:eastAsia="Arial" w:hAnsi="Arial" w:cs="Arial"/>
          <w:sz w:val="18"/>
        </w:rPr>
        <w:t>Enhance sense of civic responsibility</w:t>
      </w:r>
    </w:p>
    <w:p w14:paraId="107FC807" w14:textId="77777777" w:rsidR="00CE4497" w:rsidRDefault="007D552C">
      <w:pPr>
        <w:pStyle w:val="normal0"/>
        <w:numPr>
          <w:ilvl w:val="0"/>
          <w:numId w:val="1"/>
        </w:numPr>
        <w:ind w:hanging="359"/>
        <w:rPr>
          <w:sz w:val="18"/>
        </w:rPr>
      </w:pPr>
      <w:r>
        <w:rPr>
          <w:rFonts w:ascii="Arial" w:eastAsia="Arial" w:hAnsi="Arial" w:cs="Arial"/>
          <w:sz w:val="18"/>
        </w:rPr>
        <w:t xml:space="preserve">Strengthen critical thinking/problem-solving skills through critical reflection </w:t>
      </w:r>
    </w:p>
    <w:p w14:paraId="11297B81" w14:textId="77777777" w:rsidR="00CE4497" w:rsidRDefault="007D552C">
      <w:pPr>
        <w:pStyle w:val="normal0"/>
        <w:numPr>
          <w:ilvl w:val="0"/>
          <w:numId w:val="1"/>
        </w:numPr>
        <w:ind w:hanging="359"/>
        <w:rPr>
          <w:sz w:val="18"/>
        </w:rPr>
      </w:pPr>
      <w:r>
        <w:rPr>
          <w:rFonts w:ascii="Arial" w:eastAsia="Arial" w:hAnsi="Arial" w:cs="Arial"/>
          <w:sz w:val="18"/>
        </w:rPr>
        <w:t>Increase self-confidence and competence</w:t>
      </w:r>
    </w:p>
    <w:p w14:paraId="7F73B7DC" w14:textId="77777777" w:rsidR="00CE4497" w:rsidRDefault="007D552C">
      <w:pPr>
        <w:pStyle w:val="normal0"/>
        <w:numPr>
          <w:ilvl w:val="0"/>
          <w:numId w:val="1"/>
        </w:numPr>
        <w:ind w:hanging="359"/>
        <w:rPr>
          <w:sz w:val="18"/>
        </w:rPr>
      </w:pPr>
      <w:r>
        <w:rPr>
          <w:rFonts w:ascii="Arial" w:eastAsia="Arial" w:hAnsi="Arial" w:cs="Arial"/>
          <w:sz w:val="18"/>
        </w:rPr>
        <w:t>Promote leadership development</w:t>
      </w:r>
    </w:p>
    <w:p w14:paraId="15617560" w14:textId="77777777" w:rsidR="00CE4497" w:rsidRDefault="007D552C">
      <w:pPr>
        <w:pStyle w:val="normal0"/>
        <w:numPr>
          <w:ilvl w:val="0"/>
          <w:numId w:val="1"/>
        </w:numPr>
        <w:ind w:hanging="359"/>
        <w:rPr>
          <w:sz w:val="18"/>
        </w:rPr>
      </w:pPr>
      <w:r>
        <w:rPr>
          <w:rFonts w:ascii="Arial" w:eastAsia="Arial" w:hAnsi="Arial" w:cs="Arial"/>
          <w:sz w:val="18"/>
        </w:rPr>
        <w:t>Explore skills needed to advocate for themselves and others</w:t>
      </w:r>
    </w:p>
    <w:p w14:paraId="56E0A07E" w14:textId="77777777" w:rsidR="00CE4497" w:rsidRDefault="00CE4497">
      <w:pPr>
        <w:pStyle w:val="normal0"/>
      </w:pPr>
    </w:p>
    <w:p w14:paraId="76A5B116" w14:textId="77777777" w:rsidR="00BF4F17" w:rsidRDefault="00BF4F17">
      <w:pPr>
        <w:pStyle w:val="normal0"/>
        <w:rPr>
          <w:rFonts w:ascii="Arial" w:eastAsia="Arial" w:hAnsi="Arial" w:cs="Arial"/>
          <w:b/>
          <w:sz w:val="18"/>
          <w:u w:val="single"/>
        </w:rPr>
      </w:pPr>
    </w:p>
    <w:p w14:paraId="179D4B34" w14:textId="3DEFA018" w:rsidR="00CE4497" w:rsidRDefault="007D552C" w:rsidP="007914E2">
      <w:pPr>
        <w:pStyle w:val="normal0"/>
        <w:rPr>
          <w:rFonts w:ascii="Arial" w:eastAsia="Arial" w:hAnsi="Arial" w:cs="Arial"/>
          <w:b/>
          <w:sz w:val="18"/>
          <w:u w:val="single"/>
        </w:rPr>
      </w:pPr>
      <w:proofErr w:type="gramStart"/>
      <w:r>
        <w:rPr>
          <w:rFonts w:ascii="Arial" w:eastAsia="Arial" w:hAnsi="Arial" w:cs="Arial"/>
          <w:b/>
          <w:sz w:val="18"/>
          <w:u w:val="single"/>
        </w:rPr>
        <w:t>096 PRACTICUM INFORMATION</w:t>
      </w:r>
      <w:proofErr w:type="gramEnd"/>
    </w:p>
    <w:p w14:paraId="740E7A5D" w14:textId="77777777" w:rsidR="007914E2" w:rsidRDefault="007914E2" w:rsidP="007914E2">
      <w:pPr>
        <w:pStyle w:val="normal0"/>
      </w:pPr>
    </w:p>
    <w:tbl>
      <w:tblPr>
        <w:tblStyle w:val="a"/>
        <w:tblW w:w="10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6"/>
        <w:gridCol w:w="5256"/>
      </w:tblGrid>
      <w:tr w:rsidR="00CE4497" w14:paraId="77C88634" w14:textId="77777777">
        <w:tc>
          <w:tcPr>
            <w:tcW w:w="5256" w:type="dxa"/>
            <w:tcMar>
              <w:top w:w="100" w:type="dxa"/>
              <w:left w:w="100" w:type="dxa"/>
              <w:bottom w:w="100" w:type="dxa"/>
              <w:right w:w="100" w:type="dxa"/>
            </w:tcMar>
          </w:tcPr>
          <w:p w14:paraId="085AB91A" w14:textId="77777777" w:rsidR="00CE4497" w:rsidRDefault="007D552C">
            <w:pPr>
              <w:pStyle w:val="normal0"/>
            </w:pPr>
            <w:r>
              <w:rPr>
                <w:rFonts w:ascii="Arial" w:eastAsia="Arial" w:hAnsi="Arial" w:cs="Arial"/>
                <w:b/>
                <w:sz w:val="18"/>
              </w:rPr>
              <w:t xml:space="preserve">Task </w:t>
            </w:r>
          </w:p>
        </w:tc>
        <w:tc>
          <w:tcPr>
            <w:tcW w:w="5256" w:type="dxa"/>
            <w:tcMar>
              <w:top w:w="100" w:type="dxa"/>
              <w:left w:w="100" w:type="dxa"/>
              <w:bottom w:w="100" w:type="dxa"/>
              <w:right w:w="100" w:type="dxa"/>
            </w:tcMar>
          </w:tcPr>
          <w:p w14:paraId="1B7BCF33" w14:textId="77777777" w:rsidR="00CE4497" w:rsidRDefault="007D552C">
            <w:pPr>
              <w:pStyle w:val="normal0"/>
            </w:pPr>
            <w:r>
              <w:rPr>
                <w:rFonts w:ascii="Arial" w:eastAsia="Arial" w:hAnsi="Arial" w:cs="Arial"/>
                <w:b/>
                <w:sz w:val="18"/>
              </w:rPr>
              <w:t xml:space="preserve">Due date </w:t>
            </w:r>
          </w:p>
        </w:tc>
      </w:tr>
      <w:tr w:rsidR="008D167B" w14:paraId="45F40477" w14:textId="77777777">
        <w:tc>
          <w:tcPr>
            <w:tcW w:w="5256" w:type="dxa"/>
            <w:tcMar>
              <w:top w:w="100" w:type="dxa"/>
              <w:left w:w="100" w:type="dxa"/>
              <w:bottom w:w="100" w:type="dxa"/>
              <w:right w:w="100" w:type="dxa"/>
            </w:tcMar>
          </w:tcPr>
          <w:p w14:paraId="311AB827" w14:textId="7EF07B71" w:rsidR="008D167B" w:rsidRPr="008D167B" w:rsidRDefault="008D167B" w:rsidP="008D167B">
            <w:pPr>
              <w:widowControl/>
              <w:rPr>
                <w:rFonts w:ascii="Arial" w:hAnsi="Arial"/>
                <w:color w:val="auto"/>
                <w:sz w:val="18"/>
                <w:szCs w:val="18"/>
              </w:rPr>
            </w:pPr>
            <w:r w:rsidRPr="008D167B">
              <w:rPr>
                <w:rFonts w:ascii="Arial" w:hAnsi="Arial"/>
                <w:color w:val="auto"/>
                <w:sz w:val="18"/>
                <w:szCs w:val="18"/>
                <w:bdr w:val="none" w:sz="0" w:space="0" w:color="auto" w:frame="1"/>
              </w:rPr>
              <w:t xml:space="preserve">Complete Blackboard Orientation Quiz </w:t>
            </w:r>
          </w:p>
        </w:tc>
        <w:tc>
          <w:tcPr>
            <w:tcW w:w="5256" w:type="dxa"/>
            <w:tcMar>
              <w:top w:w="100" w:type="dxa"/>
              <w:left w:w="100" w:type="dxa"/>
              <w:bottom w:w="100" w:type="dxa"/>
              <w:right w:w="100" w:type="dxa"/>
            </w:tcMar>
          </w:tcPr>
          <w:p w14:paraId="69178270" w14:textId="4EC11B86" w:rsidR="008D167B" w:rsidRPr="008D167B" w:rsidRDefault="008D167B" w:rsidP="00EB14FA">
            <w:pPr>
              <w:pStyle w:val="normal0"/>
              <w:rPr>
                <w:rFonts w:ascii="Arial" w:eastAsia="Arial" w:hAnsi="Arial" w:cs="Arial"/>
                <w:sz w:val="18"/>
                <w:szCs w:val="18"/>
              </w:rPr>
            </w:pPr>
            <w:r w:rsidRPr="008D167B">
              <w:rPr>
                <w:rFonts w:ascii="Arial" w:hAnsi="Arial"/>
                <w:color w:val="auto"/>
                <w:sz w:val="18"/>
                <w:szCs w:val="18"/>
                <w:bdr w:val="none" w:sz="0" w:space="0" w:color="auto" w:frame="1"/>
              </w:rPr>
              <w:t>Friday, February 5</w:t>
            </w:r>
            <w:r w:rsidRPr="00E94B11">
              <w:rPr>
                <w:rFonts w:ascii="Arial" w:hAnsi="Arial"/>
                <w:color w:val="auto"/>
                <w:sz w:val="18"/>
                <w:szCs w:val="18"/>
                <w:bdr w:val="none" w:sz="0" w:space="0" w:color="auto" w:frame="1"/>
                <w:vertAlign w:val="superscript"/>
              </w:rPr>
              <w:t>th</w:t>
            </w:r>
            <w:r w:rsidR="00E94B11">
              <w:rPr>
                <w:rFonts w:ascii="Arial" w:hAnsi="Arial"/>
                <w:color w:val="auto"/>
                <w:sz w:val="18"/>
                <w:szCs w:val="18"/>
                <w:bdr w:val="none" w:sz="0" w:space="0" w:color="auto" w:frame="1"/>
              </w:rPr>
              <w:t xml:space="preserve"> (BEFORE you begin at your service site)</w:t>
            </w:r>
          </w:p>
        </w:tc>
      </w:tr>
      <w:tr w:rsidR="00CE4497" w14:paraId="24756D63" w14:textId="77777777">
        <w:tc>
          <w:tcPr>
            <w:tcW w:w="5256" w:type="dxa"/>
            <w:tcMar>
              <w:top w:w="100" w:type="dxa"/>
              <w:left w:w="100" w:type="dxa"/>
              <w:bottom w:w="100" w:type="dxa"/>
              <w:right w:w="100" w:type="dxa"/>
            </w:tcMar>
          </w:tcPr>
          <w:p w14:paraId="62D17F4F" w14:textId="77777777" w:rsidR="00CE4497" w:rsidRDefault="007D552C">
            <w:pPr>
              <w:pStyle w:val="normal0"/>
            </w:pPr>
            <w:r>
              <w:rPr>
                <w:rFonts w:ascii="Arial" w:eastAsia="Arial" w:hAnsi="Arial" w:cs="Arial"/>
                <w:sz w:val="18"/>
              </w:rPr>
              <w:t>Participate in</w:t>
            </w:r>
            <w:r>
              <w:rPr>
                <w:rFonts w:ascii="Arial" w:eastAsia="Arial" w:hAnsi="Arial" w:cs="Arial"/>
                <w:b/>
                <w:sz w:val="18"/>
              </w:rPr>
              <w:t xml:space="preserve"> 3-5 hours</w:t>
            </w:r>
            <w:r>
              <w:rPr>
                <w:rFonts w:ascii="Arial" w:eastAsia="Arial" w:hAnsi="Arial" w:cs="Arial"/>
                <w:sz w:val="18"/>
              </w:rPr>
              <w:t xml:space="preserve"> of </w:t>
            </w:r>
            <w:r>
              <w:rPr>
                <w:rFonts w:ascii="Arial" w:eastAsia="Arial" w:hAnsi="Arial" w:cs="Arial"/>
                <w:b/>
                <w:sz w:val="18"/>
              </w:rPr>
              <w:t>community service per week</w:t>
            </w:r>
            <w:r>
              <w:rPr>
                <w:rFonts w:ascii="Arial" w:eastAsia="Arial" w:hAnsi="Arial" w:cs="Arial"/>
                <w:sz w:val="18"/>
              </w:rPr>
              <w:t xml:space="preserve">, for a minimum of </w:t>
            </w:r>
            <w:r>
              <w:rPr>
                <w:rFonts w:ascii="Arial" w:eastAsia="Arial" w:hAnsi="Arial" w:cs="Arial"/>
                <w:b/>
                <w:sz w:val="18"/>
              </w:rPr>
              <w:t>30 hours per semester</w:t>
            </w:r>
            <w:r>
              <w:rPr>
                <w:rFonts w:ascii="Arial" w:eastAsia="Arial" w:hAnsi="Arial" w:cs="Arial"/>
                <w:sz w:val="18"/>
              </w:rPr>
              <w:t xml:space="preserve"> (unless otherwise indicated). Students are expected to attend their site weekly and consistently. </w:t>
            </w:r>
          </w:p>
        </w:tc>
        <w:tc>
          <w:tcPr>
            <w:tcW w:w="5256" w:type="dxa"/>
            <w:tcMar>
              <w:top w:w="100" w:type="dxa"/>
              <w:left w:w="100" w:type="dxa"/>
              <w:bottom w:w="100" w:type="dxa"/>
              <w:right w:w="100" w:type="dxa"/>
            </w:tcMar>
          </w:tcPr>
          <w:p w14:paraId="1A0DF4CF" w14:textId="0A32733C" w:rsidR="00CE4497" w:rsidRDefault="00EB14FA" w:rsidP="00EB14FA">
            <w:pPr>
              <w:pStyle w:val="normal0"/>
            </w:pPr>
            <w:r>
              <w:rPr>
                <w:rFonts w:ascii="Arial" w:eastAsia="Arial" w:hAnsi="Arial" w:cs="Arial"/>
                <w:sz w:val="18"/>
              </w:rPr>
              <w:t>Tuesday</w:t>
            </w:r>
            <w:r w:rsidR="007D552C">
              <w:rPr>
                <w:rFonts w:ascii="Arial" w:eastAsia="Arial" w:hAnsi="Arial" w:cs="Arial"/>
                <w:sz w:val="18"/>
              </w:rPr>
              <w:t xml:space="preserve">, May </w:t>
            </w:r>
            <w:r>
              <w:rPr>
                <w:rFonts w:ascii="Arial" w:eastAsia="Arial" w:hAnsi="Arial" w:cs="Arial"/>
                <w:sz w:val="18"/>
              </w:rPr>
              <w:t>10</w:t>
            </w:r>
            <w:r w:rsidR="007D552C">
              <w:rPr>
                <w:rFonts w:ascii="Arial" w:eastAsia="Arial" w:hAnsi="Arial" w:cs="Arial"/>
                <w:sz w:val="18"/>
              </w:rPr>
              <w:t xml:space="preserve">th </w:t>
            </w:r>
          </w:p>
        </w:tc>
      </w:tr>
      <w:tr w:rsidR="00CE4497" w14:paraId="1AF01033" w14:textId="77777777">
        <w:tc>
          <w:tcPr>
            <w:tcW w:w="5256" w:type="dxa"/>
            <w:tcMar>
              <w:top w:w="100" w:type="dxa"/>
              <w:left w:w="100" w:type="dxa"/>
              <w:bottom w:w="100" w:type="dxa"/>
              <w:right w:w="100" w:type="dxa"/>
            </w:tcMar>
          </w:tcPr>
          <w:p w14:paraId="47F22DAE" w14:textId="77777777" w:rsidR="00CE4497" w:rsidRDefault="007D552C">
            <w:pPr>
              <w:pStyle w:val="normal0"/>
            </w:pPr>
            <w:r>
              <w:rPr>
                <w:rFonts w:ascii="Arial" w:eastAsia="Arial" w:hAnsi="Arial" w:cs="Arial"/>
                <w:sz w:val="18"/>
              </w:rPr>
              <w:t xml:space="preserve">Complete </w:t>
            </w:r>
            <w:r>
              <w:rPr>
                <w:rFonts w:ascii="Arial" w:eastAsia="Arial" w:hAnsi="Arial" w:cs="Arial"/>
                <w:b/>
                <w:sz w:val="18"/>
              </w:rPr>
              <w:t>Service Learning Expectations and Learning Objectives Form</w:t>
            </w:r>
            <w:r>
              <w:rPr>
                <w:rFonts w:ascii="Arial" w:eastAsia="Arial" w:hAnsi="Arial" w:cs="Arial"/>
                <w:sz w:val="18"/>
              </w:rPr>
              <w:t xml:space="preserve"> with your Service-Learning Coordinator or service site supervisor. Access form here: </w:t>
            </w:r>
            <w:hyperlink r:id="rId9">
              <w:r>
                <w:rPr>
                  <w:rFonts w:ascii="Arial" w:eastAsia="Arial" w:hAnsi="Arial" w:cs="Arial"/>
                  <w:color w:val="1155CC"/>
                  <w:sz w:val="18"/>
                  <w:u w:val="single"/>
                </w:rPr>
                <w:t>http://shrivercenter.umbc.edu/096-community-service-learning-practicum/</w:t>
              </w:r>
            </w:hyperlink>
            <w:r>
              <w:rPr>
                <w:rFonts w:ascii="Arial" w:eastAsia="Arial" w:hAnsi="Arial" w:cs="Arial"/>
                <w:sz w:val="18"/>
              </w:rPr>
              <w:t xml:space="preserve"> </w:t>
            </w:r>
          </w:p>
        </w:tc>
        <w:tc>
          <w:tcPr>
            <w:tcW w:w="5256" w:type="dxa"/>
            <w:tcMar>
              <w:top w:w="100" w:type="dxa"/>
              <w:left w:w="100" w:type="dxa"/>
              <w:bottom w:w="100" w:type="dxa"/>
              <w:right w:w="100" w:type="dxa"/>
            </w:tcMar>
          </w:tcPr>
          <w:p w14:paraId="30CF4753" w14:textId="3B4F8962" w:rsidR="00CE4497" w:rsidRPr="008D167B" w:rsidRDefault="00BF4F17" w:rsidP="00EB14FA">
            <w:pPr>
              <w:pStyle w:val="normal0"/>
              <w:rPr>
                <w:color w:val="auto"/>
              </w:rPr>
            </w:pPr>
            <w:r w:rsidRPr="008D167B">
              <w:rPr>
                <w:rFonts w:ascii="Arial" w:eastAsia="Arial" w:hAnsi="Arial" w:cs="Arial"/>
                <w:color w:val="auto"/>
                <w:sz w:val="18"/>
              </w:rPr>
              <w:t>Friday, March 11</w:t>
            </w:r>
            <w:r w:rsidR="007D552C" w:rsidRPr="008D167B">
              <w:rPr>
                <w:rFonts w:ascii="Arial" w:eastAsia="Arial" w:hAnsi="Arial" w:cs="Arial"/>
                <w:color w:val="auto"/>
                <w:sz w:val="18"/>
              </w:rPr>
              <w:t xml:space="preserve">th </w:t>
            </w:r>
          </w:p>
        </w:tc>
      </w:tr>
      <w:tr w:rsidR="00CE4497" w14:paraId="0F36CCE8" w14:textId="77777777">
        <w:tc>
          <w:tcPr>
            <w:tcW w:w="5256" w:type="dxa"/>
            <w:tcMar>
              <w:top w:w="100" w:type="dxa"/>
              <w:left w:w="100" w:type="dxa"/>
              <w:bottom w:w="100" w:type="dxa"/>
              <w:right w:w="100" w:type="dxa"/>
            </w:tcMar>
          </w:tcPr>
          <w:p w14:paraId="06AA2E3A" w14:textId="77777777" w:rsidR="00CE4497" w:rsidRDefault="007D552C">
            <w:pPr>
              <w:pStyle w:val="normal0"/>
            </w:pPr>
            <w:r>
              <w:rPr>
                <w:rFonts w:ascii="Arial" w:eastAsia="Arial" w:hAnsi="Arial" w:cs="Arial"/>
                <w:sz w:val="18"/>
              </w:rPr>
              <w:t xml:space="preserve">Complete the </w:t>
            </w:r>
            <w:r>
              <w:rPr>
                <w:rFonts w:ascii="Arial" w:eastAsia="Arial" w:hAnsi="Arial" w:cs="Arial"/>
                <w:b/>
                <w:sz w:val="18"/>
              </w:rPr>
              <w:t>Basic Info profile</w:t>
            </w:r>
            <w:r w:rsidR="00415CCD">
              <w:rPr>
                <w:rFonts w:ascii="Arial" w:eastAsia="Arial" w:hAnsi="Arial" w:cs="Arial"/>
                <w:sz w:val="18"/>
              </w:rPr>
              <w:t xml:space="preserve"> on </w:t>
            </w:r>
            <w:proofErr w:type="spellStart"/>
            <w:r w:rsidR="00415CCD">
              <w:rPr>
                <w:rFonts w:ascii="Arial" w:eastAsia="Arial" w:hAnsi="Arial" w:cs="Arial"/>
                <w:sz w:val="18"/>
              </w:rPr>
              <w:t>UMBCw</w:t>
            </w:r>
            <w:r>
              <w:rPr>
                <w:rFonts w:ascii="Arial" w:eastAsia="Arial" w:hAnsi="Arial" w:cs="Arial"/>
                <w:sz w:val="18"/>
              </w:rPr>
              <w:t>orks</w:t>
            </w:r>
            <w:proofErr w:type="spellEnd"/>
            <w:r>
              <w:rPr>
                <w:rFonts w:ascii="Arial" w:eastAsia="Arial" w:hAnsi="Arial" w:cs="Arial"/>
                <w:sz w:val="18"/>
              </w:rPr>
              <w:t xml:space="preserve"> </w:t>
            </w:r>
          </w:p>
          <w:p w14:paraId="49BC154D" w14:textId="77777777" w:rsidR="00CE4497" w:rsidRDefault="00CE4497">
            <w:pPr>
              <w:pStyle w:val="normal0"/>
            </w:pPr>
          </w:p>
          <w:p w14:paraId="4F8A0795" w14:textId="77777777" w:rsidR="00CE4497" w:rsidRDefault="007D552C">
            <w:pPr>
              <w:pStyle w:val="normal0"/>
            </w:pPr>
            <w:r>
              <w:rPr>
                <w:rFonts w:ascii="Arial" w:eastAsia="Arial" w:hAnsi="Arial" w:cs="Arial"/>
                <w:color w:val="141413"/>
                <w:sz w:val="18"/>
              </w:rPr>
              <w:t>Click on EDIT underneath your current service, internship, co-op, or research placement. This will take you directly to the Basic Exp. Learning Information screen. To complete your Evaluations and Semester Report, click on the grey titles to the right of your experience on the Exp. Learning homepage.</w:t>
            </w:r>
            <w:r>
              <w:rPr>
                <w:rFonts w:ascii="Arial" w:eastAsia="Arial" w:hAnsi="Arial" w:cs="Arial"/>
                <w:b/>
                <w:sz w:val="18"/>
              </w:rPr>
              <w:t xml:space="preserve">  </w:t>
            </w:r>
          </w:p>
          <w:p w14:paraId="7D51CC72" w14:textId="77777777" w:rsidR="00CE4497" w:rsidRDefault="00CE4497">
            <w:pPr>
              <w:pStyle w:val="normal0"/>
            </w:pPr>
          </w:p>
          <w:p w14:paraId="461D3224" w14:textId="77777777" w:rsidR="00CE4497" w:rsidRDefault="007D552C">
            <w:pPr>
              <w:pStyle w:val="normal0"/>
            </w:pPr>
            <w:r>
              <w:rPr>
                <w:rFonts w:ascii="Arial" w:eastAsia="Arial" w:hAnsi="Arial" w:cs="Arial"/>
                <w:sz w:val="18"/>
              </w:rPr>
              <w:t xml:space="preserve">Access here: </w:t>
            </w:r>
            <w:hyperlink r:id="rId10">
              <w:r>
                <w:rPr>
                  <w:rFonts w:ascii="Arial" w:eastAsia="Arial" w:hAnsi="Arial" w:cs="Arial"/>
                  <w:color w:val="1155CC"/>
                  <w:sz w:val="18"/>
                  <w:highlight w:val="white"/>
                  <w:u w:val="single"/>
                </w:rPr>
                <w:t>http://www.careers.umbc.edu/umbcworks</w:t>
              </w:r>
            </w:hyperlink>
            <w:r>
              <w:rPr>
                <w:rFonts w:ascii="Arial" w:eastAsia="Arial" w:hAnsi="Arial" w:cs="Arial"/>
                <w:sz w:val="18"/>
                <w:highlight w:val="white"/>
              </w:rPr>
              <w:t xml:space="preserve">. </w:t>
            </w:r>
          </w:p>
        </w:tc>
        <w:tc>
          <w:tcPr>
            <w:tcW w:w="5256" w:type="dxa"/>
            <w:tcMar>
              <w:top w:w="100" w:type="dxa"/>
              <w:left w:w="100" w:type="dxa"/>
              <w:bottom w:w="100" w:type="dxa"/>
              <w:right w:w="100" w:type="dxa"/>
            </w:tcMar>
          </w:tcPr>
          <w:p w14:paraId="69196B50" w14:textId="2103543F" w:rsidR="00CE4497" w:rsidRPr="008D167B" w:rsidRDefault="007D552C" w:rsidP="00EB14FA">
            <w:pPr>
              <w:pStyle w:val="normal0"/>
              <w:rPr>
                <w:color w:val="auto"/>
              </w:rPr>
            </w:pPr>
            <w:r w:rsidRPr="008D167B">
              <w:rPr>
                <w:rFonts w:ascii="Arial" w:eastAsia="Arial" w:hAnsi="Arial" w:cs="Arial"/>
                <w:color w:val="auto"/>
                <w:sz w:val="18"/>
              </w:rPr>
              <w:t>Friday,</w:t>
            </w:r>
            <w:r w:rsidR="00BF4F17" w:rsidRPr="008D167B">
              <w:rPr>
                <w:rFonts w:ascii="Arial" w:eastAsia="Arial" w:hAnsi="Arial" w:cs="Arial"/>
                <w:color w:val="auto"/>
                <w:sz w:val="18"/>
              </w:rPr>
              <w:t xml:space="preserve"> March 11</w:t>
            </w:r>
            <w:r w:rsidRPr="008D167B">
              <w:rPr>
                <w:rFonts w:ascii="Arial" w:eastAsia="Arial" w:hAnsi="Arial" w:cs="Arial"/>
                <w:color w:val="auto"/>
                <w:sz w:val="18"/>
              </w:rPr>
              <w:t xml:space="preserve">th </w:t>
            </w:r>
          </w:p>
        </w:tc>
      </w:tr>
      <w:tr w:rsidR="00CE4497" w14:paraId="26178F69" w14:textId="77777777">
        <w:tc>
          <w:tcPr>
            <w:tcW w:w="5256" w:type="dxa"/>
            <w:tcMar>
              <w:top w:w="100" w:type="dxa"/>
              <w:left w:w="100" w:type="dxa"/>
              <w:bottom w:w="100" w:type="dxa"/>
              <w:right w:w="100" w:type="dxa"/>
            </w:tcMar>
          </w:tcPr>
          <w:p w14:paraId="445FA8E3" w14:textId="77777777" w:rsidR="00CE4497" w:rsidRDefault="007D552C">
            <w:pPr>
              <w:pStyle w:val="normal0"/>
            </w:pPr>
            <w:r>
              <w:rPr>
                <w:rFonts w:ascii="Arial" w:eastAsia="Arial" w:hAnsi="Arial" w:cs="Arial"/>
                <w:sz w:val="18"/>
              </w:rPr>
              <w:t xml:space="preserve">Complete All </w:t>
            </w:r>
            <w:r>
              <w:rPr>
                <w:rFonts w:ascii="Arial" w:eastAsia="Arial" w:hAnsi="Arial" w:cs="Arial"/>
                <w:b/>
                <w:sz w:val="18"/>
              </w:rPr>
              <w:t>Service-Learning Reflection Questions</w:t>
            </w:r>
            <w:r>
              <w:rPr>
                <w:rFonts w:ascii="Arial" w:eastAsia="Arial" w:hAnsi="Arial" w:cs="Arial"/>
                <w:sz w:val="18"/>
              </w:rPr>
              <w:t xml:space="preserve"> on </w:t>
            </w:r>
            <w:r>
              <w:rPr>
                <w:rFonts w:ascii="Arial" w:eastAsia="Arial" w:hAnsi="Arial" w:cs="Arial"/>
                <w:sz w:val="18"/>
              </w:rPr>
              <w:lastRenderedPageBreak/>
              <w:t xml:space="preserve">Blackboard. Responses should be at least 200 words in length. </w:t>
            </w:r>
          </w:p>
          <w:p w14:paraId="24DEE6AE" w14:textId="77777777" w:rsidR="00CE4497" w:rsidRDefault="007D552C">
            <w:pPr>
              <w:pStyle w:val="normal0"/>
              <w:numPr>
                <w:ilvl w:val="0"/>
                <w:numId w:val="5"/>
              </w:numPr>
              <w:ind w:hanging="359"/>
              <w:contextualSpacing/>
              <w:rPr>
                <w:rFonts w:ascii="Arial" w:eastAsia="Arial" w:hAnsi="Arial" w:cs="Arial"/>
                <w:sz w:val="18"/>
              </w:rPr>
            </w:pPr>
            <w:r>
              <w:rPr>
                <w:rFonts w:ascii="Arial" w:eastAsia="Arial" w:hAnsi="Arial" w:cs="Arial"/>
                <w:sz w:val="18"/>
              </w:rPr>
              <w:t>Students must click “</w:t>
            </w:r>
            <w:r>
              <w:rPr>
                <w:rFonts w:ascii="Arial" w:eastAsia="Arial" w:hAnsi="Arial" w:cs="Arial"/>
                <w:b/>
                <w:sz w:val="18"/>
                <w:u w:val="single"/>
              </w:rPr>
              <w:t>SUBMIT</w:t>
            </w:r>
            <w:r>
              <w:rPr>
                <w:rFonts w:ascii="Arial" w:eastAsia="Arial" w:hAnsi="Arial" w:cs="Arial"/>
                <w:sz w:val="18"/>
              </w:rPr>
              <w:t>” for their entry to be received and for full credit to be given.  Clicking “SAVE” will not submit the entry to Blackboard, and no credit can be given for these entries.</w:t>
            </w:r>
          </w:p>
          <w:p w14:paraId="16446F5D" w14:textId="77777777" w:rsidR="00CE4497" w:rsidRDefault="007D552C">
            <w:pPr>
              <w:pStyle w:val="normal0"/>
              <w:numPr>
                <w:ilvl w:val="0"/>
                <w:numId w:val="5"/>
              </w:numPr>
              <w:ind w:hanging="359"/>
              <w:contextualSpacing/>
              <w:rPr>
                <w:rFonts w:ascii="Arial" w:eastAsia="Arial" w:hAnsi="Arial" w:cs="Arial"/>
                <w:sz w:val="18"/>
              </w:rPr>
            </w:pPr>
            <w:r>
              <w:rPr>
                <w:rFonts w:ascii="Arial" w:eastAsia="Arial" w:hAnsi="Arial" w:cs="Arial"/>
                <w:sz w:val="18"/>
              </w:rPr>
              <w:t xml:space="preserve"> To ensure that your question has been submitted correctly, click on “My Grades” in Blackboard.  These icons represent the status of your submission:</w:t>
            </w:r>
          </w:p>
          <w:p w14:paraId="2C0EEB7A" w14:textId="77777777" w:rsidR="00610F57" w:rsidRDefault="00610F57">
            <w:pPr>
              <w:pStyle w:val="normal0"/>
              <w:rPr>
                <w:rFonts w:ascii="Arial" w:eastAsia="Arial" w:hAnsi="Arial" w:cs="Arial"/>
                <w:sz w:val="18"/>
              </w:rPr>
            </w:pPr>
          </w:p>
          <w:p w14:paraId="3D3C3C23" w14:textId="77777777" w:rsidR="00CE4497" w:rsidRDefault="007D552C">
            <w:pPr>
              <w:pStyle w:val="normal0"/>
            </w:pPr>
            <w:bookmarkStart w:id="0" w:name="_GoBack"/>
            <w:bookmarkEnd w:id="0"/>
            <w:r>
              <w:rPr>
                <w:rFonts w:ascii="Arial" w:eastAsia="Arial" w:hAnsi="Arial" w:cs="Arial"/>
                <w:sz w:val="18"/>
              </w:rPr>
              <w:t>Other Information:</w:t>
            </w:r>
          </w:p>
          <w:p w14:paraId="4ADBEB39" w14:textId="77777777" w:rsidR="00CE4497" w:rsidRDefault="007D552C">
            <w:pPr>
              <w:pStyle w:val="normal0"/>
              <w:numPr>
                <w:ilvl w:val="0"/>
                <w:numId w:val="4"/>
              </w:numPr>
              <w:ind w:hanging="359"/>
              <w:contextualSpacing/>
              <w:rPr>
                <w:rFonts w:ascii="Arial" w:eastAsia="Arial" w:hAnsi="Arial" w:cs="Arial"/>
                <w:sz w:val="18"/>
              </w:rPr>
            </w:pPr>
            <w:r>
              <w:rPr>
                <w:rFonts w:ascii="Arial" w:eastAsia="Arial" w:hAnsi="Arial" w:cs="Arial"/>
                <w:b/>
                <w:sz w:val="18"/>
              </w:rPr>
              <w:t>Check mark:</w:t>
            </w:r>
            <w:r>
              <w:rPr>
                <w:rFonts w:ascii="Arial" w:eastAsia="Arial" w:hAnsi="Arial" w:cs="Arial"/>
                <w:sz w:val="18"/>
              </w:rPr>
              <w:t xml:space="preserve">  You have successfully completed the Survey (Reflections 1 and 10).  The survey is anonymous.  You will see a check mark by your name after it is completed instead of a point value.</w:t>
            </w:r>
          </w:p>
          <w:p w14:paraId="71DBC1BF" w14:textId="77777777" w:rsidR="00CE4497" w:rsidRDefault="007D552C">
            <w:pPr>
              <w:pStyle w:val="normal0"/>
              <w:numPr>
                <w:ilvl w:val="0"/>
                <w:numId w:val="4"/>
              </w:numPr>
              <w:ind w:hanging="359"/>
              <w:contextualSpacing/>
              <w:rPr>
                <w:rFonts w:ascii="Arial" w:eastAsia="Arial" w:hAnsi="Arial" w:cs="Arial"/>
                <w:sz w:val="18"/>
              </w:rPr>
            </w:pPr>
            <w:r>
              <w:rPr>
                <w:rFonts w:ascii="Arial" w:eastAsia="Arial" w:hAnsi="Arial" w:cs="Arial"/>
                <w:b/>
                <w:sz w:val="18"/>
              </w:rPr>
              <w:t xml:space="preserve">Green exclamation point:  </w:t>
            </w:r>
            <w:r>
              <w:rPr>
                <w:rFonts w:ascii="Arial" w:eastAsia="Arial" w:hAnsi="Arial" w:cs="Arial"/>
                <w:sz w:val="18"/>
              </w:rPr>
              <w:t>You have successfully "SUBMITTED" your Blackboard response.  If the entry meets the l</w:t>
            </w:r>
            <w:r w:rsidR="00AE11E6">
              <w:rPr>
                <w:rFonts w:ascii="Arial" w:eastAsia="Arial" w:hAnsi="Arial" w:cs="Arial"/>
                <w:sz w:val="18"/>
              </w:rPr>
              <w:t>ength requirements (at least 200</w:t>
            </w:r>
            <w:r>
              <w:rPr>
                <w:rFonts w:ascii="Arial" w:eastAsia="Arial" w:hAnsi="Arial" w:cs="Arial"/>
                <w:sz w:val="18"/>
              </w:rPr>
              <w:t xml:space="preserve"> words), you will receive full credit for this response after it is graded.  </w:t>
            </w:r>
          </w:p>
          <w:p w14:paraId="45998492" w14:textId="17A60D19" w:rsidR="00CE4497" w:rsidRPr="00BF4F17" w:rsidRDefault="007D552C" w:rsidP="00BF4F17">
            <w:pPr>
              <w:pStyle w:val="normal0"/>
              <w:numPr>
                <w:ilvl w:val="0"/>
                <w:numId w:val="4"/>
              </w:numPr>
              <w:ind w:hanging="359"/>
              <w:contextualSpacing/>
              <w:rPr>
                <w:rFonts w:ascii="Arial" w:eastAsia="Arial" w:hAnsi="Arial" w:cs="Arial"/>
                <w:sz w:val="18"/>
              </w:rPr>
            </w:pPr>
            <w:r>
              <w:rPr>
                <w:rFonts w:ascii="Arial" w:eastAsia="Arial" w:hAnsi="Arial" w:cs="Arial"/>
                <w:b/>
                <w:sz w:val="18"/>
              </w:rPr>
              <w:t xml:space="preserve"> Clipboard:  </w:t>
            </w:r>
            <w:r>
              <w:rPr>
                <w:rFonts w:ascii="Arial" w:eastAsia="Arial" w:hAnsi="Arial" w:cs="Arial"/>
                <w:sz w:val="18"/>
              </w:rPr>
              <w:t xml:space="preserve">You have "Saved" your response but </w:t>
            </w:r>
            <w:r>
              <w:rPr>
                <w:rFonts w:ascii="Arial" w:eastAsia="Arial" w:hAnsi="Arial" w:cs="Arial"/>
                <w:b/>
                <w:sz w:val="18"/>
                <w:u w:val="single"/>
              </w:rPr>
              <w:t>NOT</w:t>
            </w:r>
            <w:r>
              <w:rPr>
                <w:rFonts w:ascii="Arial" w:eastAsia="Arial" w:hAnsi="Arial" w:cs="Arial"/>
                <w:sz w:val="18"/>
              </w:rPr>
              <w:t xml:space="preserve"> submitted it to Blackboard.  No credit will be given to "SAVED” responses.  Return to your response, open it, and click “SUBMIT."</w:t>
            </w:r>
          </w:p>
        </w:tc>
        <w:tc>
          <w:tcPr>
            <w:tcW w:w="5256" w:type="dxa"/>
            <w:tcMar>
              <w:top w:w="100" w:type="dxa"/>
              <w:left w:w="100" w:type="dxa"/>
              <w:bottom w:w="100" w:type="dxa"/>
              <w:right w:w="100" w:type="dxa"/>
            </w:tcMar>
          </w:tcPr>
          <w:p w14:paraId="2D7FA836" w14:textId="2F1FCC4D" w:rsidR="00CE4497" w:rsidRDefault="007D552C">
            <w:pPr>
              <w:pStyle w:val="normal0"/>
            </w:pPr>
            <w:r>
              <w:rPr>
                <w:rFonts w:ascii="Arial" w:eastAsia="Arial" w:hAnsi="Arial" w:cs="Arial"/>
                <w:sz w:val="18"/>
              </w:rPr>
              <w:lastRenderedPageBreak/>
              <w:t xml:space="preserve">Reflection Question 1: Sunday, March </w:t>
            </w:r>
            <w:r w:rsidR="00EB14FA">
              <w:rPr>
                <w:rFonts w:ascii="Arial" w:eastAsia="Arial" w:hAnsi="Arial" w:cs="Arial"/>
                <w:sz w:val="18"/>
              </w:rPr>
              <w:t>6</w:t>
            </w:r>
            <w:r>
              <w:rPr>
                <w:rFonts w:ascii="Arial" w:eastAsia="Arial" w:hAnsi="Arial" w:cs="Arial"/>
                <w:sz w:val="18"/>
              </w:rPr>
              <w:t xml:space="preserve">th, </w:t>
            </w:r>
            <w:r w:rsidR="00FE1AEE">
              <w:rPr>
                <w:rFonts w:ascii="Arial" w:eastAsia="Arial" w:hAnsi="Arial" w:cs="Arial"/>
                <w:sz w:val="18"/>
              </w:rPr>
              <w:t>2016</w:t>
            </w:r>
            <w:r>
              <w:rPr>
                <w:rFonts w:ascii="Arial" w:eastAsia="Arial" w:hAnsi="Arial" w:cs="Arial"/>
                <w:sz w:val="18"/>
              </w:rPr>
              <w:t xml:space="preserve"> at 11:55 pm </w:t>
            </w:r>
          </w:p>
          <w:p w14:paraId="1564EAEC" w14:textId="77777777" w:rsidR="00CE4497" w:rsidRDefault="00CE4497">
            <w:pPr>
              <w:pStyle w:val="normal0"/>
            </w:pPr>
          </w:p>
          <w:p w14:paraId="5B952843" w14:textId="3B3C8F0D" w:rsidR="00CE4497" w:rsidRDefault="007D552C">
            <w:pPr>
              <w:pStyle w:val="normal0"/>
            </w:pPr>
            <w:r>
              <w:rPr>
                <w:rFonts w:ascii="Arial" w:eastAsia="Arial" w:hAnsi="Arial" w:cs="Arial"/>
                <w:sz w:val="18"/>
              </w:rPr>
              <w:t>Reflection Question 2: Sunday, March 1</w:t>
            </w:r>
            <w:r w:rsidR="00EB14FA">
              <w:rPr>
                <w:rFonts w:ascii="Arial" w:eastAsia="Arial" w:hAnsi="Arial" w:cs="Arial"/>
                <w:sz w:val="18"/>
              </w:rPr>
              <w:t>3</w:t>
            </w:r>
            <w:r>
              <w:rPr>
                <w:rFonts w:ascii="Arial" w:eastAsia="Arial" w:hAnsi="Arial" w:cs="Arial"/>
                <w:sz w:val="18"/>
              </w:rPr>
              <w:t xml:space="preserve">th, </w:t>
            </w:r>
            <w:r w:rsidR="00FE1AEE">
              <w:rPr>
                <w:rFonts w:ascii="Arial" w:eastAsia="Arial" w:hAnsi="Arial" w:cs="Arial"/>
                <w:sz w:val="18"/>
              </w:rPr>
              <w:t>2016</w:t>
            </w:r>
            <w:r>
              <w:rPr>
                <w:rFonts w:ascii="Arial" w:eastAsia="Arial" w:hAnsi="Arial" w:cs="Arial"/>
                <w:sz w:val="18"/>
              </w:rPr>
              <w:t xml:space="preserve"> at 11:55 pm</w:t>
            </w:r>
          </w:p>
          <w:p w14:paraId="04368BF4" w14:textId="77777777" w:rsidR="00CE4497" w:rsidRDefault="00CE4497">
            <w:pPr>
              <w:pStyle w:val="normal0"/>
            </w:pPr>
          </w:p>
          <w:p w14:paraId="3BA3BB8D" w14:textId="0A31D144" w:rsidR="00CE4497" w:rsidRDefault="007D552C">
            <w:pPr>
              <w:pStyle w:val="normal0"/>
            </w:pPr>
            <w:r>
              <w:rPr>
                <w:rFonts w:ascii="Arial" w:eastAsia="Arial" w:hAnsi="Arial" w:cs="Arial"/>
                <w:sz w:val="18"/>
              </w:rPr>
              <w:t>Reflection Question 3: Sunday, March 2</w:t>
            </w:r>
            <w:r w:rsidR="00EB14FA">
              <w:rPr>
                <w:rFonts w:ascii="Arial" w:eastAsia="Arial" w:hAnsi="Arial" w:cs="Arial"/>
                <w:sz w:val="18"/>
              </w:rPr>
              <w:t>0</w:t>
            </w:r>
            <w:r>
              <w:rPr>
                <w:rFonts w:ascii="Arial" w:eastAsia="Arial" w:hAnsi="Arial" w:cs="Arial"/>
                <w:sz w:val="18"/>
              </w:rPr>
              <w:t xml:space="preserve">th, </w:t>
            </w:r>
            <w:r w:rsidR="00FE1AEE">
              <w:rPr>
                <w:rFonts w:ascii="Arial" w:eastAsia="Arial" w:hAnsi="Arial" w:cs="Arial"/>
                <w:sz w:val="18"/>
              </w:rPr>
              <w:t>2016</w:t>
            </w:r>
            <w:r>
              <w:rPr>
                <w:rFonts w:ascii="Arial" w:eastAsia="Arial" w:hAnsi="Arial" w:cs="Arial"/>
                <w:sz w:val="18"/>
              </w:rPr>
              <w:t xml:space="preserve"> at 11:55 pm</w:t>
            </w:r>
          </w:p>
          <w:p w14:paraId="135ED4A3" w14:textId="77777777" w:rsidR="00CE4497" w:rsidRDefault="00CE4497">
            <w:pPr>
              <w:pStyle w:val="normal0"/>
            </w:pPr>
          </w:p>
          <w:p w14:paraId="38101E79" w14:textId="0EDD6C70" w:rsidR="00CE4497" w:rsidRDefault="007D552C">
            <w:pPr>
              <w:pStyle w:val="normal0"/>
            </w:pPr>
            <w:r>
              <w:rPr>
                <w:rFonts w:ascii="Arial" w:eastAsia="Arial" w:hAnsi="Arial" w:cs="Arial"/>
                <w:sz w:val="18"/>
              </w:rPr>
              <w:t>Reflection Question 4: Sunday, March 2</w:t>
            </w:r>
            <w:r w:rsidR="00EB14FA">
              <w:rPr>
                <w:rFonts w:ascii="Arial" w:eastAsia="Arial" w:hAnsi="Arial" w:cs="Arial"/>
                <w:sz w:val="18"/>
              </w:rPr>
              <w:t>7</w:t>
            </w:r>
            <w:r>
              <w:rPr>
                <w:rFonts w:ascii="Arial" w:eastAsia="Arial" w:hAnsi="Arial" w:cs="Arial"/>
                <w:sz w:val="18"/>
              </w:rPr>
              <w:t xml:space="preserve">th, </w:t>
            </w:r>
            <w:r w:rsidR="00FE1AEE">
              <w:rPr>
                <w:rFonts w:ascii="Arial" w:eastAsia="Arial" w:hAnsi="Arial" w:cs="Arial"/>
                <w:sz w:val="18"/>
              </w:rPr>
              <w:t>2016</w:t>
            </w:r>
            <w:r>
              <w:rPr>
                <w:rFonts w:ascii="Arial" w:eastAsia="Arial" w:hAnsi="Arial" w:cs="Arial"/>
                <w:sz w:val="18"/>
              </w:rPr>
              <w:t xml:space="preserve"> at 11:55 pm</w:t>
            </w:r>
          </w:p>
          <w:p w14:paraId="5D6DD6B5" w14:textId="77777777" w:rsidR="00CE4497" w:rsidRDefault="00CE4497">
            <w:pPr>
              <w:pStyle w:val="normal0"/>
            </w:pPr>
          </w:p>
          <w:p w14:paraId="59D2B3EC" w14:textId="4248B71D" w:rsidR="00CE4497" w:rsidRDefault="007D552C">
            <w:pPr>
              <w:pStyle w:val="normal0"/>
            </w:pPr>
            <w:r>
              <w:rPr>
                <w:rFonts w:ascii="Arial" w:eastAsia="Arial" w:hAnsi="Arial" w:cs="Arial"/>
                <w:sz w:val="18"/>
              </w:rPr>
              <w:t xml:space="preserve">Reflection Question 5: Sunday, April </w:t>
            </w:r>
            <w:r w:rsidR="00EB14FA">
              <w:rPr>
                <w:rFonts w:ascii="Arial" w:eastAsia="Arial" w:hAnsi="Arial" w:cs="Arial"/>
                <w:sz w:val="18"/>
              </w:rPr>
              <w:t>3</w:t>
            </w:r>
            <w:r w:rsidR="00F419C8">
              <w:rPr>
                <w:rFonts w:ascii="Arial" w:eastAsia="Arial" w:hAnsi="Arial" w:cs="Arial"/>
                <w:sz w:val="18"/>
              </w:rPr>
              <w:t>rd</w:t>
            </w:r>
            <w:r>
              <w:rPr>
                <w:rFonts w:ascii="Arial" w:eastAsia="Arial" w:hAnsi="Arial" w:cs="Arial"/>
                <w:sz w:val="18"/>
              </w:rPr>
              <w:t xml:space="preserve">, </w:t>
            </w:r>
            <w:r w:rsidR="00FE1AEE">
              <w:rPr>
                <w:rFonts w:ascii="Arial" w:eastAsia="Arial" w:hAnsi="Arial" w:cs="Arial"/>
                <w:sz w:val="18"/>
              </w:rPr>
              <w:t>2016</w:t>
            </w:r>
            <w:r>
              <w:rPr>
                <w:rFonts w:ascii="Arial" w:eastAsia="Arial" w:hAnsi="Arial" w:cs="Arial"/>
                <w:sz w:val="18"/>
              </w:rPr>
              <w:t xml:space="preserve"> at 11:55 pm</w:t>
            </w:r>
          </w:p>
          <w:p w14:paraId="034D3A3B" w14:textId="77777777" w:rsidR="00CE4497" w:rsidRDefault="00CE4497">
            <w:pPr>
              <w:pStyle w:val="normal0"/>
            </w:pPr>
          </w:p>
          <w:p w14:paraId="44BFA693" w14:textId="481A1924" w:rsidR="00CE4497" w:rsidRDefault="007D552C">
            <w:pPr>
              <w:pStyle w:val="normal0"/>
            </w:pPr>
            <w:r>
              <w:rPr>
                <w:rFonts w:ascii="Arial" w:eastAsia="Arial" w:hAnsi="Arial" w:cs="Arial"/>
                <w:sz w:val="18"/>
              </w:rPr>
              <w:t>Reflection Question 6: Sunday, April 1</w:t>
            </w:r>
            <w:r w:rsidR="00EB14FA">
              <w:rPr>
                <w:rFonts w:ascii="Arial" w:eastAsia="Arial" w:hAnsi="Arial" w:cs="Arial"/>
                <w:sz w:val="18"/>
              </w:rPr>
              <w:t>0</w:t>
            </w:r>
            <w:r>
              <w:rPr>
                <w:rFonts w:ascii="Arial" w:eastAsia="Arial" w:hAnsi="Arial" w:cs="Arial"/>
                <w:sz w:val="18"/>
              </w:rPr>
              <w:t xml:space="preserve">th, </w:t>
            </w:r>
            <w:r w:rsidR="00FE1AEE">
              <w:rPr>
                <w:rFonts w:ascii="Arial" w:eastAsia="Arial" w:hAnsi="Arial" w:cs="Arial"/>
                <w:sz w:val="18"/>
              </w:rPr>
              <w:t>2016</w:t>
            </w:r>
            <w:r>
              <w:rPr>
                <w:rFonts w:ascii="Arial" w:eastAsia="Arial" w:hAnsi="Arial" w:cs="Arial"/>
                <w:sz w:val="18"/>
              </w:rPr>
              <w:t xml:space="preserve"> at 11:55 pm</w:t>
            </w:r>
          </w:p>
          <w:p w14:paraId="076637A4" w14:textId="77777777" w:rsidR="00CE4497" w:rsidRDefault="00CE4497">
            <w:pPr>
              <w:pStyle w:val="normal0"/>
            </w:pPr>
          </w:p>
          <w:p w14:paraId="777137B6" w14:textId="2C9E3F90" w:rsidR="00CE4497" w:rsidRDefault="007D552C">
            <w:pPr>
              <w:pStyle w:val="normal0"/>
            </w:pPr>
            <w:r>
              <w:rPr>
                <w:rFonts w:ascii="Arial" w:eastAsia="Arial" w:hAnsi="Arial" w:cs="Arial"/>
                <w:sz w:val="18"/>
              </w:rPr>
              <w:t>Reflection Question 7: Sunday, April 1</w:t>
            </w:r>
            <w:r w:rsidR="00EB14FA">
              <w:rPr>
                <w:rFonts w:ascii="Arial" w:eastAsia="Arial" w:hAnsi="Arial" w:cs="Arial"/>
                <w:sz w:val="18"/>
              </w:rPr>
              <w:t>7</w:t>
            </w:r>
            <w:r>
              <w:rPr>
                <w:rFonts w:ascii="Arial" w:eastAsia="Arial" w:hAnsi="Arial" w:cs="Arial"/>
                <w:sz w:val="18"/>
              </w:rPr>
              <w:t xml:space="preserve">th, </w:t>
            </w:r>
            <w:r w:rsidR="00FE1AEE">
              <w:rPr>
                <w:rFonts w:ascii="Arial" w:eastAsia="Arial" w:hAnsi="Arial" w:cs="Arial"/>
                <w:sz w:val="18"/>
              </w:rPr>
              <w:t>2016</w:t>
            </w:r>
            <w:r>
              <w:rPr>
                <w:rFonts w:ascii="Arial" w:eastAsia="Arial" w:hAnsi="Arial" w:cs="Arial"/>
                <w:sz w:val="18"/>
              </w:rPr>
              <w:t xml:space="preserve"> at 11:55 pm</w:t>
            </w:r>
          </w:p>
          <w:p w14:paraId="4D73369B" w14:textId="77777777" w:rsidR="00CE4497" w:rsidRDefault="00CE4497">
            <w:pPr>
              <w:pStyle w:val="normal0"/>
            </w:pPr>
          </w:p>
          <w:p w14:paraId="5802AAF4" w14:textId="6FF8DEDB" w:rsidR="00CE4497" w:rsidRDefault="007D552C">
            <w:pPr>
              <w:pStyle w:val="normal0"/>
            </w:pPr>
            <w:r>
              <w:rPr>
                <w:rFonts w:ascii="Arial" w:eastAsia="Arial" w:hAnsi="Arial" w:cs="Arial"/>
                <w:sz w:val="18"/>
              </w:rPr>
              <w:t>Reflection Question 8: Sunday, April 2</w:t>
            </w:r>
            <w:r w:rsidR="00EB14FA">
              <w:rPr>
                <w:rFonts w:ascii="Arial" w:eastAsia="Arial" w:hAnsi="Arial" w:cs="Arial"/>
                <w:sz w:val="18"/>
              </w:rPr>
              <w:t>4</w:t>
            </w:r>
            <w:r>
              <w:rPr>
                <w:rFonts w:ascii="Arial" w:eastAsia="Arial" w:hAnsi="Arial" w:cs="Arial"/>
                <w:sz w:val="18"/>
              </w:rPr>
              <w:t xml:space="preserve">th, </w:t>
            </w:r>
            <w:r w:rsidR="00FE1AEE">
              <w:rPr>
                <w:rFonts w:ascii="Arial" w:eastAsia="Arial" w:hAnsi="Arial" w:cs="Arial"/>
                <w:sz w:val="18"/>
              </w:rPr>
              <w:t>2016</w:t>
            </w:r>
            <w:r>
              <w:rPr>
                <w:rFonts w:ascii="Arial" w:eastAsia="Arial" w:hAnsi="Arial" w:cs="Arial"/>
                <w:sz w:val="18"/>
              </w:rPr>
              <w:t xml:space="preserve"> at 11:55 pm</w:t>
            </w:r>
          </w:p>
          <w:p w14:paraId="796539E3" w14:textId="77777777" w:rsidR="00CE4497" w:rsidRDefault="00CE4497">
            <w:pPr>
              <w:pStyle w:val="normal0"/>
            </w:pPr>
          </w:p>
          <w:p w14:paraId="3B6AC535" w14:textId="1DD05766" w:rsidR="00CE4497" w:rsidRDefault="007D552C">
            <w:pPr>
              <w:pStyle w:val="normal0"/>
            </w:pPr>
            <w:r>
              <w:rPr>
                <w:rFonts w:ascii="Arial" w:eastAsia="Arial" w:hAnsi="Arial" w:cs="Arial"/>
                <w:sz w:val="18"/>
              </w:rPr>
              <w:t xml:space="preserve">Reflection Question 9: Sunday, May </w:t>
            </w:r>
            <w:r w:rsidR="00F419C8">
              <w:rPr>
                <w:rFonts w:ascii="Arial" w:eastAsia="Arial" w:hAnsi="Arial" w:cs="Arial"/>
                <w:sz w:val="18"/>
              </w:rPr>
              <w:t>1st</w:t>
            </w:r>
            <w:r>
              <w:rPr>
                <w:rFonts w:ascii="Arial" w:eastAsia="Arial" w:hAnsi="Arial" w:cs="Arial"/>
                <w:sz w:val="18"/>
              </w:rPr>
              <w:t xml:space="preserve">, </w:t>
            </w:r>
            <w:r w:rsidR="00FE1AEE">
              <w:rPr>
                <w:rFonts w:ascii="Arial" w:eastAsia="Arial" w:hAnsi="Arial" w:cs="Arial"/>
                <w:sz w:val="18"/>
              </w:rPr>
              <w:t>2016</w:t>
            </w:r>
            <w:r>
              <w:rPr>
                <w:rFonts w:ascii="Arial" w:eastAsia="Arial" w:hAnsi="Arial" w:cs="Arial"/>
                <w:sz w:val="18"/>
              </w:rPr>
              <w:t xml:space="preserve"> at 11:55 pm</w:t>
            </w:r>
          </w:p>
          <w:p w14:paraId="0A1C52F5" w14:textId="77777777" w:rsidR="00CE4497" w:rsidRDefault="00CE4497">
            <w:pPr>
              <w:pStyle w:val="normal0"/>
            </w:pPr>
          </w:p>
          <w:p w14:paraId="56701D0E" w14:textId="10401227" w:rsidR="00CE4497" w:rsidRDefault="007D552C">
            <w:pPr>
              <w:pStyle w:val="normal0"/>
            </w:pPr>
            <w:r>
              <w:rPr>
                <w:rFonts w:ascii="Arial" w:eastAsia="Arial" w:hAnsi="Arial" w:cs="Arial"/>
                <w:sz w:val="18"/>
              </w:rPr>
              <w:t xml:space="preserve">Reflection Question 10: Sunday, May </w:t>
            </w:r>
            <w:r w:rsidR="00F419C8">
              <w:rPr>
                <w:rFonts w:ascii="Arial" w:eastAsia="Arial" w:hAnsi="Arial" w:cs="Arial"/>
                <w:sz w:val="18"/>
              </w:rPr>
              <w:t>8</w:t>
            </w:r>
            <w:r>
              <w:rPr>
                <w:rFonts w:ascii="Arial" w:eastAsia="Arial" w:hAnsi="Arial" w:cs="Arial"/>
                <w:sz w:val="18"/>
              </w:rPr>
              <w:t xml:space="preserve">th, </w:t>
            </w:r>
            <w:r w:rsidR="00FE1AEE">
              <w:rPr>
                <w:rFonts w:ascii="Arial" w:eastAsia="Arial" w:hAnsi="Arial" w:cs="Arial"/>
                <w:sz w:val="18"/>
              </w:rPr>
              <w:t>2016</w:t>
            </w:r>
            <w:r>
              <w:rPr>
                <w:rFonts w:ascii="Arial" w:eastAsia="Arial" w:hAnsi="Arial" w:cs="Arial"/>
                <w:sz w:val="18"/>
              </w:rPr>
              <w:t xml:space="preserve"> at 11:55 pm</w:t>
            </w:r>
          </w:p>
        </w:tc>
      </w:tr>
      <w:tr w:rsidR="00CE4497" w14:paraId="0232C58E" w14:textId="77777777" w:rsidTr="008D167B">
        <w:trPr>
          <w:trHeight w:val="3390"/>
        </w:trPr>
        <w:tc>
          <w:tcPr>
            <w:tcW w:w="5256" w:type="dxa"/>
            <w:tcMar>
              <w:top w:w="100" w:type="dxa"/>
              <w:left w:w="100" w:type="dxa"/>
              <w:bottom w:w="100" w:type="dxa"/>
              <w:right w:w="100" w:type="dxa"/>
            </w:tcMar>
          </w:tcPr>
          <w:p w14:paraId="70E56324" w14:textId="17DECEDC" w:rsidR="00CE4497" w:rsidRDefault="007D552C">
            <w:pPr>
              <w:pStyle w:val="normal0"/>
            </w:pPr>
            <w:r>
              <w:rPr>
                <w:rFonts w:ascii="Arial" w:eastAsia="Arial" w:hAnsi="Arial" w:cs="Arial"/>
                <w:sz w:val="18"/>
              </w:rPr>
              <w:lastRenderedPageBreak/>
              <w:t xml:space="preserve">Attend </w:t>
            </w:r>
            <w:r>
              <w:rPr>
                <w:rFonts w:ascii="Arial" w:eastAsia="Arial" w:hAnsi="Arial" w:cs="Arial"/>
                <w:b/>
                <w:sz w:val="18"/>
              </w:rPr>
              <w:t>2 Reflections Sessions</w:t>
            </w:r>
            <w:r>
              <w:rPr>
                <w:rFonts w:ascii="Arial" w:eastAsia="Arial" w:hAnsi="Arial" w:cs="Arial"/>
                <w:sz w:val="18"/>
              </w:rPr>
              <w:t>. If you ser</w:t>
            </w:r>
            <w:r w:rsidR="00320D4E">
              <w:rPr>
                <w:rFonts w:ascii="Arial" w:eastAsia="Arial" w:hAnsi="Arial" w:cs="Arial"/>
                <w:sz w:val="18"/>
              </w:rPr>
              <w:t>ve at a “Student Coordinator Le</w:t>
            </w:r>
            <w:r>
              <w:rPr>
                <w:rFonts w:ascii="Arial" w:eastAsia="Arial" w:hAnsi="Arial" w:cs="Arial"/>
                <w:sz w:val="18"/>
              </w:rPr>
              <w:t>d Site</w:t>
            </w:r>
            <w:r w:rsidR="00320D4E">
              <w:rPr>
                <w:rFonts w:ascii="Arial" w:eastAsia="Arial" w:hAnsi="Arial" w:cs="Arial"/>
                <w:sz w:val="18"/>
              </w:rPr>
              <w:t>,” t</w:t>
            </w:r>
            <w:r>
              <w:rPr>
                <w:rFonts w:ascii="Arial" w:eastAsia="Arial" w:hAnsi="Arial" w:cs="Arial"/>
                <w:sz w:val="18"/>
              </w:rPr>
              <w:t>hen you will complete t</w:t>
            </w:r>
            <w:r w:rsidR="00320D4E">
              <w:rPr>
                <w:rFonts w:ascii="Arial" w:eastAsia="Arial" w:hAnsi="Arial" w:cs="Arial"/>
                <w:sz w:val="18"/>
              </w:rPr>
              <w:t xml:space="preserve">hese reflections with your Site </w:t>
            </w:r>
            <w:r>
              <w:rPr>
                <w:rFonts w:ascii="Arial" w:eastAsia="Arial" w:hAnsi="Arial" w:cs="Arial"/>
                <w:sz w:val="18"/>
              </w:rPr>
              <w:t xml:space="preserve">Team. </w:t>
            </w:r>
          </w:p>
          <w:p w14:paraId="2B195E88" w14:textId="77777777" w:rsidR="00CE4497" w:rsidRDefault="00CE4497">
            <w:pPr>
              <w:pStyle w:val="normal0"/>
            </w:pPr>
          </w:p>
          <w:p w14:paraId="074C4407" w14:textId="77777777" w:rsidR="00CE4497" w:rsidRDefault="007D552C">
            <w:pPr>
              <w:pStyle w:val="normal0"/>
            </w:pPr>
            <w:r>
              <w:rPr>
                <w:rFonts w:ascii="Arial" w:eastAsia="Arial" w:hAnsi="Arial" w:cs="Arial"/>
                <w:sz w:val="18"/>
              </w:rPr>
              <w:t>If not, you will need to attend two sessions from 3 series that are facilita</w:t>
            </w:r>
            <w:r w:rsidR="00415CCD">
              <w:rPr>
                <w:rFonts w:ascii="Arial" w:eastAsia="Arial" w:hAnsi="Arial" w:cs="Arial"/>
                <w:sz w:val="18"/>
              </w:rPr>
              <w:t xml:space="preserve">ted by Service-Learning staff. </w:t>
            </w:r>
            <w:r>
              <w:rPr>
                <w:rFonts w:ascii="Arial" w:eastAsia="Arial" w:hAnsi="Arial" w:cs="Arial"/>
                <w:sz w:val="18"/>
              </w:rPr>
              <w:t xml:space="preserve">Each session within a series will be the same workshop. Each student must attend two reflection sessions from different series. </w:t>
            </w:r>
          </w:p>
          <w:p w14:paraId="13DA7200" w14:textId="77777777" w:rsidR="00CE4497" w:rsidRDefault="00CE4497">
            <w:pPr>
              <w:pStyle w:val="normal0"/>
            </w:pPr>
          </w:p>
          <w:p w14:paraId="3E5418FB" w14:textId="0C6F2F78" w:rsidR="00CE4497" w:rsidRDefault="007D552C">
            <w:pPr>
              <w:pStyle w:val="normal0"/>
            </w:pPr>
            <w:r>
              <w:rPr>
                <w:rFonts w:ascii="Arial" w:eastAsia="Arial" w:hAnsi="Arial" w:cs="Arial"/>
                <w:sz w:val="18"/>
              </w:rPr>
              <w:t>If you do not attend two sessions and are not at a “Student Coordinator Lead Site” you must complete an Alternative Reflection Assignment. This will be sent out during the semester from the S-L Staff</w:t>
            </w:r>
            <w:r w:rsidR="00320D4E">
              <w:rPr>
                <w:rFonts w:ascii="Arial" w:eastAsia="Arial" w:hAnsi="Arial" w:cs="Arial"/>
                <w:sz w:val="18"/>
              </w:rPr>
              <w:t>.</w:t>
            </w:r>
          </w:p>
        </w:tc>
        <w:tc>
          <w:tcPr>
            <w:tcW w:w="5256" w:type="dxa"/>
            <w:tcMar>
              <w:top w:w="100" w:type="dxa"/>
              <w:left w:w="100" w:type="dxa"/>
              <w:bottom w:w="100" w:type="dxa"/>
              <w:right w:w="100" w:type="dxa"/>
            </w:tcMar>
          </w:tcPr>
          <w:p w14:paraId="3B4F2AC1" w14:textId="77777777" w:rsidR="00CE4497" w:rsidRDefault="007D552C">
            <w:pPr>
              <w:pStyle w:val="normal0"/>
            </w:pPr>
            <w:r>
              <w:rPr>
                <w:rFonts w:ascii="Arial" w:eastAsia="Arial" w:hAnsi="Arial" w:cs="Arial"/>
                <w:sz w:val="18"/>
              </w:rPr>
              <w:t xml:space="preserve">Series One Dates: </w:t>
            </w:r>
          </w:p>
          <w:p w14:paraId="6727F239" w14:textId="385B2B14" w:rsidR="00CE4497" w:rsidRDefault="007D552C">
            <w:pPr>
              <w:pStyle w:val="normal0"/>
              <w:numPr>
                <w:ilvl w:val="0"/>
                <w:numId w:val="3"/>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 xml:space="preserve">Monday, March </w:t>
            </w:r>
            <w:r w:rsidR="00F419C8">
              <w:rPr>
                <w:rFonts w:ascii="Arial" w:eastAsia="Arial" w:hAnsi="Arial" w:cs="Arial"/>
                <w:sz w:val="18"/>
                <w:highlight w:val="white"/>
              </w:rPr>
              <w:t>28</w:t>
            </w:r>
            <w:r w:rsidR="00BF4F17">
              <w:rPr>
                <w:rFonts w:ascii="Arial" w:eastAsia="Arial" w:hAnsi="Arial" w:cs="Arial"/>
                <w:sz w:val="18"/>
                <w:highlight w:val="white"/>
              </w:rPr>
              <w:t>th</w:t>
            </w:r>
            <w:r>
              <w:rPr>
                <w:rFonts w:ascii="Arial" w:eastAsia="Arial" w:hAnsi="Arial" w:cs="Arial"/>
                <w:sz w:val="18"/>
                <w:highlight w:val="white"/>
              </w:rPr>
              <w:t>: 12-1p in PUP 107;</w:t>
            </w:r>
          </w:p>
          <w:p w14:paraId="028452D2" w14:textId="4C6BB7ED" w:rsidR="00CE4497" w:rsidRDefault="007D552C">
            <w:pPr>
              <w:pStyle w:val="normal0"/>
              <w:numPr>
                <w:ilvl w:val="0"/>
                <w:numId w:val="3"/>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 xml:space="preserve">Wednesday, </w:t>
            </w:r>
            <w:r w:rsidR="00BF4F17">
              <w:rPr>
                <w:rFonts w:ascii="Arial" w:eastAsia="Arial" w:hAnsi="Arial" w:cs="Arial"/>
                <w:sz w:val="18"/>
                <w:highlight w:val="white"/>
              </w:rPr>
              <w:t>March 30th</w:t>
            </w:r>
            <w:r>
              <w:rPr>
                <w:rFonts w:ascii="Arial" w:eastAsia="Arial" w:hAnsi="Arial" w:cs="Arial"/>
                <w:sz w:val="18"/>
                <w:highlight w:val="white"/>
              </w:rPr>
              <w:t>: 12-1p in PUP 107</w:t>
            </w:r>
          </w:p>
          <w:p w14:paraId="2969FB29" w14:textId="77777777" w:rsidR="00CE4497" w:rsidRDefault="007D552C">
            <w:pPr>
              <w:pStyle w:val="normal0"/>
              <w:spacing w:line="480" w:lineRule="auto"/>
            </w:pPr>
            <w:r>
              <w:rPr>
                <w:rFonts w:ascii="Arial" w:eastAsia="Arial" w:hAnsi="Arial" w:cs="Arial"/>
                <w:sz w:val="18"/>
              </w:rPr>
              <w:t>Series Two Dates:</w:t>
            </w:r>
          </w:p>
          <w:p w14:paraId="61D52890" w14:textId="05E6CB0B" w:rsidR="00CE4497" w:rsidRDefault="00F419C8">
            <w:pPr>
              <w:pStyle w:val="normal0"/>
              <w:numPr>
                <w:ilvl w:val="0"/>
                <w:numId w:val="2"/>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Monday, April 11</w:t>
            </w:r>
            <w:r w:rsidR="007D552C">
              <w:rPr>
                <w:rFonts w:ascii="Arial" w:eastAsia="Arial" w:hAnsi="Arial" w:cs="Arial"/>
                <w:sz w:val="18"/>
                <w:highlight w:val="white"/>
              </w:rPr>
              <w:t xml:space="preserve">th: 12-1p in PUP 107;  </w:t>
            </w:r>
          </w:p>
          <w:p w14:paraId="498216E5" w14:textId="09F63EC6" w:rsidR="00CE4497" w:rsidRDefault="00F419C8">
            <w:pPr>
              <w:pStyle w:val="normal0"/>
              <w:numPr>
                <w:ilvl w:val="0"/>
                <w:numId w:val="2"/>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Wednesday, April 13</w:t>
            </w:r>
            <w:r w:rsidR="007D552C">
              <w:rPr>
                <w:rFonts w:ascii="Arial" w:eastAsia="Arial" w:hAnsi="Arial" w:cs="Arial"/>
                <w:sz w:val="18"/>
                <w:highlight w:val="white"/>
              </w:rPr>
              <w:t>th: 12-1p in PUP 107</w:t>
            </w:r>
          </w:p>
          <w:p w14:paraId="1EB52F54" w14:textId="77777777" w:rsidR="00CE4497" w:rsidRDefault="007D552C">
            <w:pPr>
              <w:pStyle w:val="normal0"/>
              <w:spacing w:line="480" w:lineRule="auto"/>
            </w:pPr>
            <w:r>
              <w:rPr>
                <w:rFonts w:ascii="Arial" w:eastAsia="Arial" w:hAnsi="Arial" w:cs="Arial"/>
                <w:sz w:val="18"/>
              </w:rPr>
              <w:t xml:space="preserve">Series Three Dates: </w:t>
            </w:r>
          </w:p>
          <w:p w14:paraId="27E55EB7" w14:textId="2310F6F3" w:rsidR="00CE4497" w:rsidRDefault="00F419C8">
            <w:pPr>
              <w:pStyle w:val="normal0"/>
              <w:numPr>
                <w:ilvl w:val="0"/>
                <w:numId w:val="6"/>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Monday, April 25</w:t>
            </w:r>
            <w:r w:rsidR="007D552C">
              <w:rPr>
                <w:rFonts w:ascii="Arial" w:eastAsia="Arial" w:hAnsi="Arial" w:cs="Arial"/>
                <w:sz w:val="18"/>
                <w:highlight w:val="white"/>
              </w:rPr>
              <w:t xml:space="preserve">th: 12-1p in PUP 107; </w:t>
            </w:r>
          </w:p>
          <w:p w14:paraId="2783B13A" w14:textId="4FC607D8" w:rsidR="00CE4497" w:rsidRPr="00BF4F17" w:rsidRDefault="00F419C8" w:rsidP="00BF4F17">
            <w:pPr>
              <w:pStyle w:val="normal0"/>
              <w:numPr>
                <w:ilvl w:val="0"/>
                <w:numId w:val="6"/>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Wednesday, April 27</w:t>
            </w:r>
            <w:r w:rsidR="008D167B">
              <w:rPr>
                <w:rFonts w:ascii="Arial" w:eastAsia="Arial" w:hAnsi="Arial" w:cs="Arial"/>
                <w:sz w:val="18"/>
                <w:highlight w:val="white"/>
              </w:rPr>
              <w:t>th: 12-1p in PUP 107</w:t>
            </w:r>
          </w:p>
        </w:tc>
      </w:tr>
      <w:tr w:rsidR="00CE4497" w14:paraId="52DBD08D" w14:textId="77777777">
        <w:tc>
          <w:tcPr>
            <w:tcW w:w="5256" w:type="dxa"/>
            <w:tcMar>
              <w:top w:w="100" w:type="dxa"/>
              <w:left w:w="100" w:type="dxa"/>
              <w:bottom w:w="100" w:type="dxa"/>
              <w:right w:w="100" w:type="dxa"/>
            </w:tcMar>
          </w:tcPr>
          <w:p w14:paraId="70D19700" w14:textId="77777777" w:rsidR="00CE4497" w:rsidRDefault="007D552C">
            <w:pPr>
              <w:pStyle w:val="normal0"/>
            </w:pPr>
            <w:r>
              <w:rPr>
                <w:rFonts w:ascii="Arial" w:eastAsia="Arial" w:hAnsi="Arial" w:cs="Arial"/>
                <w:sz w:val="18"/>
              </w:rPr>
              <w:t xml:space="preserve">Complete </w:t>
            </w:r>
            <w:r>
              <w:rPr>
                <w:rFonts w:ascii="Arial" w:eastAsia="Arial" w:hAnsi="Arial" w:cs="Arial"/>
                <w:b/>
                <w:sz w:val="18"/>
              </w:rPr>
              <w:t>Student Evaluation and Placement Evaluation</w:t>
            </w:r>
            <w:r>
              <w:rPr>
                <w:rFonts w:ascii="Arial" w:eastAsia="Arial" w:hAnsi="Arial" w:cs="Arial"/>
                <w:sz w:val="18"/>
              </w:rPr>
              <w:t xml:space="preserve"> on </w:t>
            </w:r>
            <w:proofErr w:type="spellStart"/>
            <w:r>
              <w:rPr>
                <w:rFonts w:ascii="Arial" w:eastAsia="Arial" w:hAnsi="Arial" w:cs="Arial"/>
                <w:sz w:val="18"/>
              </w:rPr>
              <w:t>UMBCworks</w:t>
            </w:r>
            <w:proofErr w:type="spellEnd"/>
            <w:r>
              <w:rPr>
                <w:rFonts w:ascii="Arial" w:eastAsia="Arial" w:hAnsi="Arial" w:cs="Arial"/>
                <w:sz w:val="18"/>
              </w:rPr>
              <w:t xml:space="preserve">. </w:t>
            </w:r>
            <w:hyperlink r:id="rId11">
              <w:r>
                <w:rPr>
                  <w:rFonts w:ascii="Arial" w:eastAsia="Arial" w:hAnsi="Arial" w:cs="Arial"/>
                  <w:color w:val="1155CC"/>
                  <w:sz w:val="18"/>
                  <w:highlight w:val="white"/>
                  <w:u w:val="single"/>
                </w:rPr>
                <w:t>http://www.careers.umbc.edu/umbcworks</w:t>
              </w:r>
            </w:hyperlink>
            <w:r>
              <w:rPr>
                <w:rFonts w:ascii="Arial" w:eastAsia="Arial" w:hAnsi="Arial" w:cs="Arial"/>
                <w:sz w:val="18"/>
                <w:highlight w:val="white"/>
              </w:rPr>
              <w:t xml:space="preserve"> </w:t>
            </w:r>
          </w:p>
        </w:tc>
        <w:tc>
          <w:tcPr>
            <w:tcW w:w="5256" w:type="dxa"/>
            <w:tcMar>
              <w:top w:w="100" w:type="dxa"/>
              <w:left w:w="100" w:type="dxa"/>
              <w:bottom w:w="100" w:type="dxa"/>
              <w:right w:w="100" w:type="dxa"/>
            </w:tcMar>
          </w:tcPr>
          <w:p w14:paraId="339AC09B" w14:textId="362F7935" w:rsidR="00CE4497" w:rsidRDefault="00EB14FA" w:rsidP="00EB14FA">
            <w:pPr>
              <w:pStyle w:val="normal0"/>
            </w:pPr>
            <w:r>
              <w:rPr>
                <w:rFonts w:ascii="Arial" w:eastAsia="Arial" w:hAnsi="Arial" w:cs="Arial"/>
                <w:sz w:val="18"/>
              </w:rPr>
              <w:t>Tuesday</w:t>
            </w:r>
            <w:r w:rsidR="007D552C">
              <w:rPr>
                <w:rFonts w:ascii="Arial" w:eastAsia="Arial" w:hAnsi="Arial" w:cs="Arial"/>
                <w:sz w:val="18"/>
              </w:rPr>
              <w:t xml:space="preserve">, May </w:t>
            </w:r>
            <w:r>
              <w:rPr>
                <w:rFonts w:ascii="Arial" w:eastAsia="Arial" w:hAnsi="Arial" w:cs="Arial"/>
                <w:sz w:val="18"/>
              </w:rPr>
              <w:t>10</w:t>
            </w:r>
            <w:r w:rsidR="007D552C">
              <w:rPr>
                <w:rFonts w:ascii="Arial" w:eastAsia="Arial" w:hAnsi="Arial" w:cs="Arial"/>
                <w:sz w:val="18"/>
              </w:rPr>
              <w:t xml:space="preserve">th </w:t>
            </w:r>
          </w:p>
        </w:tc>
      </w:tr>
      <w:tr w:rsidR="00CE4497" w14:paraId="3739069C" w14:textId="77777777">
        <w:tc>
          <w:tcPr>
            <w:tcW w:w="5256" w:type="dxa"/>
            <w:tcMar>
              <w:top w:w="100" w:type="dxa"/>
              <w:left w:w="100" w:type="dxa"/>
              <w:bottom w:w="100" w:type="dxa"/>
              <w:right w:w="100" w:type="dxa"/>
            </w:tcMar>
          </w:tcPr>
          <w:p w14:paraId="55DC8DAF" w14:textId="77777777" w:rsidR="00CE4497" w:rsidRDefault="007D552C">
            <w:pPr>
              <w:pStyle w:val="normal0"/>
            </w:pPr>
            <w:r>
              <w:rPr>
                <w:rFonts w:ascii="Arial" w:eastAsia="Arial" w:hAnsi="Arial" w:cs="Arial"/>
                <w:sz w:val="18"/>
              </w:rPr>
              <w:t xml:space="preserve">Submit </w:t>
            </w:r>
            <w:r>
              <w:rPr>
                <w:rFonts w:ascii="Arial" w:eastAsia="Arial" w:hAnsi="Arial" w:cs="Arial"/>
                <w:b/>
                <w:sz w:val="18"/>
              </w:rPr>
              <w:t>Service-Learning Time-Sheet</w:t>
            </w:r>
            <w:r>
              <w:rPr>
                <w:rFonts w:ascii="Arial" w:eastAsia="Arial" w:hAnsi="Arial" w:cs="Arial"/>
                <w:sz w:val="18"/>
              </w:rPr>
              <w:t xml:space="preserve"> as a record of s</w:t>
            </w:r>
            <w:r w:rsidR="00415CCD">
              <w:rPr>
                <w:rFonts w:ascii="Arial" w:eastAsia="Arial" w:hAnsi="Arial" w:cs="Arial"/>
                <w:sz w:val="18"/>
              </w:rPr>
              <w:t>ervice hours. Access time-sheet</w:t>
            </w:r>
            <w:r>
              <w:rPr>
                <w:rFonts w:ascii="Arial" w:eastAsia="Arial" w:hAnsi="Arial" w:cs="Arial"/>
                <w:sz w:val="18"/>
              </w:rPr>
              <w:t xml:space="preserve">: </w:t>
            </w:r>
            <w:hyperlink r:id="rId12">
              <w:r>
                <w:rPr>
                  <w:rFonts w:ascii="Arial" w:eastAsia="Arial" w:hAnsi="Arial" w:cs="Arial"/>
                  <w:color w:val="1155CC"/>
                  <w:sz w:val="18"/>
                  <w:u w:val="single"/>
                </w:rPr>
                <w:t>http://shrivercenter.umbc.edu/096-community-service-learning-practicum/</w:t>
              </w:r>
            </w:hyperlink>
            <w:r>
              <w:rPr>
                <w:rFonts w:ascii="Arial" w:eastAsia="Arial" w:hAnsi="Arial" w:cs="Arial"/>
                <w:sz w:val="18"/>
              </w:rPr>
              <w:t xml:space="preserve"> </w:t>
            </w:r>
          </w:p>
        </w:tc>
        <w:tc>
          <w:tcPr>
            <w:tcW w:w="5256" w:type="dxa"/>
            <w:tcMar>
              <w:top w:w="100" w:type="dxa"/>
              <w:left w:w="100" w:type="dxa"/>
              <w:bottom w:w="100" w:type="dxa"/>
              <w:right w:w="100" w:type="dxa"/>
            </w:tcMar>
          </w:tcPr>
          <w:p w14:paraId="093451F6" w14:textId="66836894" w:rsidR="00CE4497" w:rsidRDefault="00FE1AEE" w:rsidP="00EB14FA">
            <w:pPr>
              <w:pStyle w:val="normal0"/>
            </w:pPr>
            <w:r>
              <w:rPr>
                <w:rFonts w:ascii="Arial" w:eastAsia="Arial" w:hAnsi="Arial" w:cs="Arial"/>
                <w:sz w:val="18"/>
              </w:rPr>
              <w:t>T</w:t>
            </w:r>
            <w:r w:rsidR="00EB14FA">
              <w:rPr>
                <w:rFonts w:ascii="Arial" w:eastAsia="Arial" w:hAnsi="Arial" w:cs="Arial"/>
                <w:sz w:val="18"/>
              </w:rPr>
              <w:t>uesday</w:t>
            </w:r>
            <w:r w:rsidR="007D552C">
              <w:rPr>
                <w:rFonts w:ascii="Arial" w:eastAsia="Arial" w:hAnsi="Arial" w:cs="Arial"/>
                <w:sz w:val="18"/>
              </w:rPr>
              <w:t>, May 1</w:t>
            </w:r>
            <w:r w:rsidR="00EB14FA">
              <w:rPr>
                <w:rFonts w:ascii="Arial" w:eastAsia="Arial" w:hAnsi="Arial" w:cs="Arial"/>
                <w:sz w:val="18"/>
              </w:rPr>
              <w:t>0</w:t>
            </w:r>
            <w:r w:rsidR="007D552C">
              <w:rPr>
                <w:rFonts w:ascii="Arial" w:eastAsia="Arial" w:hAnsi="Arial" w:cs="Arial"/>
                <w:sz w:val="18"/>
              </w:rPr>
              <w:t xml:space="preserve">th </w:t>
            </w:r>
          </w:p>
        </w:tc>
      </w:tr>
    </w:tbl>
    <w:p w14:paraId="495BCBAF" w14:textId="77777777" w:rsidR="00E94B11" w:rsidRDefault="00E94B11">
      <w:pPr>
        <w:pStyle w:val="normal0"/>
        <w:rPr>
          <w:rFonts w:ascii="Arial" w:eastAsia="Arial" w:hAnsi="Arial" w:cs="Arial"/>
          <w:b/>
          <w:sz w:val="18"/>
        </w:rPr>
      </w:pPr>
    </w:p>
    <w:p w14:paraId="21BF6A03" w14:textId="24256336" w:rsidR="00CE4497" w:rsidRPr="00E94B11" w:rsidRDefault="00E94B11">
      <w:pPr>
        <w:pStyle w:val="normal0"/>
      </w:pPr>
      <w:r w:rsidRPr="00E94B11">
        <w:rPr>
          <w:rFonts w:ascii="Arial" w:eastAsia="Arial" w:hAnsi="Arial" w:cs="Arial"/>
          <w:b/>
        </w:rPr>
        <w:t>The Shriver Center, 1</w:t>
      </w:r>
      <w:r w:rsidRPr="00E94B11">
        <w:rPr>
          <w:rFonts w:ascii="Arial" w:eastAsia="Arial" w:hAnsi="Arial" w:cs="Arial"/>
          <w:b/>
          <w:vertAlign w:val="superscript"/>
        </w:rPr>
        <w:t>st</w:t>
      </w:r>
      <w:r w:rsidRPr="00E94B11">
        <w:rPr>
          <w:rFonts w:ascii="Arial" w:eastAsia="Arial" w:hAnsi="Arial" w:cs="Arial"/>
          <w:b/>
        </w:rPr>
        <w:t xml:space="preserve"> Floor, Public Policy Building,  (410) 455-2493</w:t>
      </w:r>
    </w:p>
    <w:p w14:paraId="1CAF95FA" w14:textId="61A1D3D6" w:rsidR="008D167B" w:rsidRPr="00E94B11" w:rsidRDefault="008D167B">
      <w:pPr>
        <w:pStyle w:val="normal0"/>
        <w:rPr>
          <w:rFonts w:ascii="Arial" w:eastAsia="Arial" w:hAnsi="Arial" w:cs="Arial"/>
          <w:b/>
        </w:rPr>
      </w:pPr>
      <w:r w:rsidRPr="00E94B11">
        <w:rPr>
          <w:rFonts w:ascii="Arial" w:eastAsia="Arial" w:hAnsi="Arial" w:cs="Arial"/>
          <w:b/>
        </w:rPr>
        <w:t>Service-Learning Instructors:</w:t>
      </w:r>
    </w:p>
    <w:p w14:paraId="127FE238" w14:textId="6C15EDD2" w:rsidR="00CE4497" w:rsidRDefault="007D552C" w:rsidP="007914E2">
      <w:pPr>
        <w:pStyle w:val="normal0"/>
        <w:tabs>
          <w:tab w:val="left" w:pos="6260"/>
        </w:tabs>
      </w:pPr>
      <w:r>
        <w:rPr>
          <w:rFonts w:ascii="Arial" w:eastAsia="Arial" w:hAnsi="Arial" w:cs="Arial"/>
          <w:sz w:val="18"/>
        </w:rPr>
        <w:t xml:space="preserve"> </w:t>
      </w:r>
      <w:r w:rsidR="007914E2">
        <w:rPr>
          <w:rFonts w:ascii="Arial" w:eastAsia="Arial" w:hAnsi="Arial" w:cs="Arial"/>
          <w:sz w:val="18"/>
        </w:rPr>
        <w:tab/>
      </w:r>
    </w:p>
    <w:p w14:paraId="4F162A07" w14:textId="4EC744E5" w:rsidR="00CE4497" w:rsidRPr="007914E2" w:rsidRDefault="007D552C">
      <w:pPr>
        <w:pStyle w:val="normal0"/>
        <w:rPr>
          <w:rFonts w:ascii="Arial" w:eastAsia="Arial" w:hAnsi="Arial" w:cs="Arial"/>
          <w:sz w:val="18"/>
          <w:szCs w:val="18"/>
        </w:rPr>
      </w:pPr>
      <w:r w:rsidRPr="007914E2">
        <w:rPr>
          <w:rFonts w:ascii="Arial" w:eastAsia="Arial" w:hAnsi="Arial" w:cs="Arial"/>
          <w:sz w:val="18"/>
          <w:szCs w:val="18"/>
        </w:rPr>
        <w:t>Lori Hardesty</w:t>
      </w:r>
      <w:r w:rsidR="007914E2" w:rsidRPr="007914E2">
        <w:rPr>
          <w:rFonts w:ascii="Arial" w:eastAsia="Arial" w:hAnsi="Arial" w:cs="Arial"/>
          <w:sz w:val="18"/>
          <w:szCs w:val="18"/>
        </w:rPr>
        <w:tab/>
      </w:r>
      <w:r w:rsidR="007914E2" w:rsidRPr="007914E2">
        <w:rPr>
          <w:rFonts w:ascii="Arial" w:eastAsia="Arial" w:hAnsi="Arial" w:cs="Arial"/>
          <w:sz w:val="18"/>
          <w:szCs w:val="18"/>
        </w:rPr>
        <w:tab/>
      </w:r>
      <w:r w:rsidR="007914E2" w:rsidRPr="007914E2">
        <w:rPr>
          <w:rFonts w:ascii="Arial" w:eastAsia="Arial" w:hAnsi="Arial" w:cs="Arial"/>
          <w:sz w:val="18"/>
          <w:szCs w:val="18"/>
        </w:rPr>
        <w:tab/>
      </w:r>
      <w:r w:rsidR="007914E2" w:rsidRPr="007914E2">
        <w:rPr>
          <w:rFonts w:ascii="Arial" w:eastAsia="Arial" w:hAnsi="Arial" w:cs="Arial"/>
          <w:sz w:val="18"/>
          <w:szCs w:val="18"/>
        </w:rPr>
        <w:tab/>
      </w:r>
      <w:r w:rsidR="007914E2" w:rsidRPr="007914E2">
        <w:rPr>
          <w:rFonts w:ascii="Arial" w:eastAsia="Arial" w:hAnsi="Arial" w:cs="Arial"/>
          <w:sz w:val="18"/>
          <w:szCs w:val="18"/>
        </w:rPr>
        <w:tab/>
      </w:r>
      <w:r w:rsidR="007914E2" w:rsidRPr="007914E2">
        <w:rPr>
          <w:rFonts w:ascii="Arial" w:eastAsia="Arial" w:hAnsi="Arial" w:cs="Arial"/>
          <w:sz w:val="18"/>
          <w:szCs w:val="18"/>
        </w:rPr>
        <w:tab/>
      </w:r>
      <w:r w:rsidR="007914E2" w:rsidRPr="007914E2">
        <w:rPr>
          <w:rFonts w:ascii="Arial" w:eastAsia="Arial" w:hAnsi="Arial" w:cs="Arial"/>
          <w:sz w:val="18"/>
          <w:szCs w:val="18"/>
        </w:rPr>
        <w:tab/>
      </w:r>
      <w:r w:rsidR="007914E2" w:rsidRPr="007914E2">
        <w:rPr>
          <w:rFonts w:ascii="Arial" w:eastAsia="Arial" w:hAnsi="Arial" w:cs="Arial"/>
          <w:sz w:val="18"/>
          <w:szCs w:val="18"/>
        </w:rPr>
        <w:tab/>
      </w:r>
      <w:r w:rsidR="007914E2" w:rsidRPr="007914E2">
        <w:rPr>
          <w:rFonts w:ascii="Arial" w:eastAsia="Arial" w:hAnsi="Arial" w:cs="Arial"/>
          <w:sz w:val="18"/>
          <w:szCs w:val="18"/>
        </w:rPr>
        <w:tab/>
      </w:r>
    </w:p>
    <w:p w14:paraId="2057246A" w14:textId="77777777" w:rsidR="009C4602" w:rsidRPr="007914E2" w:rsidRDefault="009C4602">
      <w:pPr>
        <w:pStyle w:val="normal0"/>
        <w:rPr>
          <w:rFonts w:ascii="Arial" w:hAnsi="Arial" w:cs="Arial"/>
          <w:sz w:val="18"/>
          <w:szCs w:val="18"/>
        </w:rPr>
      </w:pPr>
      <w:r w:rsidRPr="007914E2">
        <w:rPr>
          <w:rFonts w:ascii="Arial" w:eastAsia="Arial" w:hAnsi="Arial" w:cs="Arial"/>
          <w:sz w:val="18"/>
          <w:szCs w:val="18"/>
        </w:rPr>
        <w:t>Assistant Director, Service-Learning, K-16 Partnerships</w:t>
      </w:r>
    </w:p>
    <w:p w14:paraId="4A1CB021" w14:textId="77777777" w:rsidR="00CE4497" w:rsidRPr="007914E2" w:rsidRDefault="00610F57">
      <w:pPr>
        <w:pStyle w:val="normal0"/>
        <w:rPr>
          <w:rFonts w:ascii="Arial" w:hAnsi="Arial" w:cs="Arial"/>
          <w:sz w:val="18"/>
          <w:szCs w:val="18"/>
        </w:rPr>
      </w:pPr>
      <w:hyperlink r:id="rId13">
        <w:r w:rsidR="007D552C" w:rsidRPr="007914E2">
          <w:rPr>
            <w:rFonts w:ascii="Arial" w:eastAsia="Arial" w:hAnsi="Arial" w:cs="Arial"/>
            <w:color w:val="1155CC"/>
            <w:sz w:val="18"/>
            <w:szCs w:val="18"/>
            <w:u w:val="single"/>
          </w:rPr>
          <w:t>lhardesty@umbc.edu</w:t>
        </w:r>
      </w:hyperlink>
      <w:r w:rsidR="007D552C" w:rsidRPr="007914E2">
        <w:rPr>
          <w:rFonts w:ascii="Arial" w:eastAsia="Arial" w:hAnsi="Arial" w:cs="Arial"/>
          <w:sz w:val="18"/>
          <w:szCs w:val="18"/>
        </w:rPr>
        <w:t xml:space="preserve"> </w:t>
      </w:r>
    </w:p>
    <w:p w14:paraId="4166FAC5" w14:textId="42BE19DE" w:rsidR="00CE4497" w:rsidRPr="007914E2" w:rsidRDefault="00CE4497">
      <w:pPr>
        <w:pStyle w:val="normal0"/>
        <w:rPr>
          <w:rFonts w:ascii="Arial" w:hAnsi="Arial" w:cs="Arial"/>
          <w:sz w:val="18"/>
          <w:szCs w:val="18"/>
        </w:rPr>
      </w:pPr>
    </w:p>
    <w:p w14:paraId="26AF1E27" w14:textId="77777777" w:rsidR="00CE4497" w:rsidRPr="007914E2" w:rsidRDefault="007D552C">
      <w:pPr>
        <w:pStyle w:val="normal0"/>
        <w:rPr>
          <w:rFonts w:ascii="Arial" w:eastAsia="Arial" w:hAnsi="Arial" w:cs="Arial"/>
          <w:sz w:val="18"/>
          <w:szCs w:val="18"/>
        </w:rPr>
      </w:pPr>
      <w:r w:rsidRPr="007914E2">
        <w:rPr>
          <w:rFonts w:ascii="Arial" w:eastAsia="Arial" w:hAnsi="Arial" w:cs="Arial"/>
          <w:sz w:val="18"/>
          <w:szCs w:val="18"/>
        </w:rPr>
        <w:t xml:space="preserve">Eloise </w:t>
      </w:r>
      <w:proofErr w:type="spellStart"/>
      <w:r w:rsidRPr="007914E2">
        <w:rPr>
          <w:rFonts w:ascii="Arial" w:eastAsia="Arial" w:hAnsi="Arial" w:cs="Arial"/>
          <w:sz w:val="18"/>
          <w:szCs w:val="18"/>
        </w:rPr>
        <w:t>Grose</w:t>
      </w:r>
      <w:proofErr w:type="spellEnd"/>
    </w:p>
    <w:p w14:paraId="272475B1" w14:textId="77777777" w:rsidR="009C4602" w:rsidRPr="007914E2" w:rsidRDefault="009C4602">
      <w:pPr>
        <w:pStyle w:val="normal0"/>
        <w:rPr>
          <w:rFonts w:ascii="Arial" w:hAnsi="Arial" w:cs="Arial"/>
          <w:sz w:val="18"/>
          <w:szCs w:val="18"/>
        </w:rPr>
      </w:pPr>
      <w:r w:rsidRPr="007914E2">
        <w:rPr>
          <w:rFonts w:ascii="Arial" w:eastAsia="Arial" w:hAnsi="Arial" w:cs="Arial"/>
          <w:sz w:val="18"/>
          <w:szCs w:val="18"/>
        </w:rPr>
        <w:t>Program Coordinator, Service-Learning</w:t>
      </w:r>
    </w:p>
    <w:p w14:paraId="3CC3D1A1" w14:textId="77777777" w:rsidR="00CE4497" w:rsidRPr="007914E2" w:rsidRDefault="00610F57">
      <w:pPr>
        <w:pStyle w:val="normal0"/>
        <w:rPr>
          <w:rFonts w:ascii="Arial" w:hAnsi="Arial" w:cs="Arial"/>
          <w:sz w:val="18"/>
          <w:szCs w:val="18"/>
        </w:rPr>
      </w:pPr>
      <w:hyperlink r:id="rId14">
        <w:r w:rsidR="007D552C" w:rsidRPr="007914E2">
          <w:rPr>
            <w:rFonts w:ascii="Arial" w:eastAsia="Arial" w:hAnsi="Arial" w:cs="Arial"/>
            <w:color w:val="1155CC"/>
            <w:sz w:val="18"/>
            <w:szCs w:val="18"/>
            <w:u w:val="single"/>
          </w:rPr>
          <w:t>elgrose1@umbc.edu</w:t>
        </w:r>
      </w:hyperlink>
      <w:r w:rsidR="007D552C" w:rsidRPr="007914E2">
        <w:rPr>
          <w:rFonts w:ascii="Arial" w:eastAsia="Arial" w:hAnsi="Arial" w:cs="Arial"/>
          <w:sz w:val="18"/>
          <w:szCs w:val="18"/>
        </w:rPr>
        <w:t xml:space="preserve"> </w:t>
      </w:r>
    </w:p>
    <w:p w14:paraId="3F4DEE85" w14:textId="77777777" w:rsidR="00CE4497" w:rsidRPr="007914E2" w:rsidRDefault="007D552C">
      <w:pPr>
        <w:pStyle w:val="normal0"/>
        <w:rPr>
          <w:rFonts w:ascii="Arial" w:hAnsi="Arial" w:cs="Arial"/>
          <w:sz w:val="18"/>
          <w:szCs w:val="18"/>
        </w:rPr>
      </w:pPr>
      <w:r w:rsidRPr="007914E2">
        <w:rPr>
          <w:rFonts w:ascii="Arial" w:eastAsia="Arial" w:hAnsi="Arial" w:cs="Arial"/>
          <w:sz w:val="18"/>
          <w:szCs w:val="18"/>
        </w:rPr>
        <w:t>(410)</w:t>
      </w:r>
      <w:r w:rsidR="00415CCD" w:rsidRPr="007914E2">
        <w:rPr>
          <w:rFonts w:ascii="Arial" w:eastAsia="Arial" w:hAnsi="Arial" w:cs="Arial"/>
          <w:sz w:val="18"/>
          <w:szCs w:val="18"/>
        </w:rPr>
        <w:t xml:space="preserve"> </w:t>
      </w:r>
      <w:r w:rsidRPr="007914E2">
        <w:rPr>
          <w:rFonts w:ascii="Arial" w:eastAsia="Arial" w:hAnsi="Arial" w:cs="Arial"/>
          <w:sz w:val="18"/>
          <w:szCs w:val="18"/>
        </w:rPr>
        <w:t xml:space="preserve">455-2493  </w:t>
      </w:r>
    </w:p>
    <w:p w14:paraId="2BC446C6" w14:textId="77777777" w:rsidR="00CE4497" w:rsidRPr="007914E2" w:rsidRDefault="00CE4497">
      <w:pPr>
        <w:pStyle w:val="normal0"/>
        <w:rPr>
          <w:rFonts w:ascii="Arial" w:hAnsi="Arial" w:cs="Arial"/>
          <w:sz w:val="18"/>
          <w:szCs w:val="18"/>
        </w:rPr>
      </w:pPr>
    </w:p>
    <w:p w14:paraId="61479339" w14:textId="77777777" w:rsidR="00EB14FA" w:rsidRPr="007914E2" w:rsidRDefault="00EB14FA" w:rsidP="00EB14FA">
      <w:pPr>
        <w:tabs>
          <w:tab w:val="left" w:pos="720"/>
          <w:tab w:val="left" w:pos="1440"/>
          <w:tab w:val="left" w:pos="2160"/>
          <w:tab w:val="left" w:pos="2880"/>
          <w:tab w:val="left" w:pos="3600"/>
          <w:tab w:val="left" w:pos="4320"/>
          <w:tab w:val="left" w:pos="5040"/>
          <w:tab w:val="left" w:pos="7712"/>
          <w:tab w:val="left" w:pos="9088"/>
        </w:tabs>
        <w:rPr>
          <w:rFonts w:ascii="Arial" w:hAnsi="Arial" w:cs="Arial"/>
          <w:sz w:val="18"/>
          <w:szCs w:val="18"/>
        </w:rPr>
      </w:pPr>
      <w:r w:rsidRPr="007914E2">
        <w:rPr>
          <w:rFonts w:ascii="Arial" w:hAnsi="Arial" w:cs="Arial"/>
          <w:sz w:val="18"/>
          <w:szCs w:val="18"/>
        </w:rPr>
        <w:t>Shirley Carrington</w:t>
      </w:r>
    </w:p>
    <w:p w14:paraId="58FE6035" w14:textId="36AA1B28" w:rsidR="00EB14FA" w:rsidRPr="007914E2" w:rsidRDefault="00BF4F17" w:rsidP="00EB14FA">
      <w:pPr>
        <w:rPr>
          <w:rFonts w:ascii="Arial" w:hAnsi="Arial" w:cs="Arial"/>
          <w:sz w:val="18"/>
          <w:szCs w:val="18"/>
        </w:rPr>
      </w:pPr>
      <w:r w:rsidRPr="007914E2">
        <w:rPr>
          <w:rFonts w:ascii="Arial" w:hAnsi="Arial" w:cs="Arial"/>
          <w:sz w:val="18"/>
          <w:szCs w:val="18"/>
        </w:rPr>
        <w:t>Program Coordi</w:t>
      </w:r>
      <w:r w:rsidR="00EB14FA" w:rsidRPr="007914E2">
        <w:rPr>
          <w:rFonts w:ascii="Arial" w:hAnsi="Arial" w:cs="Arial"/>
          <w:sz w:val="18"/>
          <w:szCs w:val="18"/>
        </w:rPr>
        <w:t xml:space="preserve">nator, Service-Learning </w:t>
      </w:r>
    </w:p>
    <w:p w14:paraId="6D5E0A5C" w14:textId="18489BBA" w:rsidR="00EB14FA" w:rsidRPr="007914E2" w:rsidRDefault="00EB14FA" w:rsidP="00E94B11">
      <w:pPr>
        <w:rPr>
          <w:rFonts w:ascii="Arial" w:hAnsi="Arial" w:cs="Arial"/>
          <w:sz w:val="18"/>
          <w:szCs w:val="18"/>
        </w:rPr>
      </w:pPr>
      <w:r w:rsidRPr="007914E2">
        <w:rPr>
          <w:rFonts w:ascii="Arial" w:hAnsi="Arial" w:cs="Arial"/>
          <w:color w:val="0000FF"/>
          <w:sz w:val="18"/>
          <w:szCs w:val="18"/>
          <w:u w:val="single"/>
        </w:rPr>
        <w:t>shirleyc@umbc.edu</w:t>
      </w:r>
    </w:p>
    <w:sectPr w:rsidR="00EB14FA" w:rsidRPr="007914E2">
      <w:headerReference w:type="even" r:id="rId15"/>
      <w:headerReference w:type="default" r:id="rId16"/>
      <w:footerReference w:type="even" r:id="rId17"/>
      <w:footerReference w:type="default" r:id="rId18"/>
      <w:headerReference w:type="first" r:id="rId19"/>
      <w:footerReference w:type="first" r:id="rId20"/>
      <w:pgSz w:w="12240" w:h="15840"/>
      <w:pgMar w:top="576" w:right="864" w:bottom="806"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CD217" w14:textId="77777777" w:rsidR="008D167B" w:rsidRDefault="008D167B" w:rsidP="00345378">
      <w:r>
        <w:separator/>
      </w:r>
    </w:p>
  </w:endnote>
  <w:endnote w:type="continuationSeparator" w:id="0">
    <w:p w14:paraId="3E043EA7" w14:textId="77777777" w:rsidR="008D167B" w:rsidRDefault="008D167B" w:rsidP="0034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80340" w14:textId="77777777" w:rsidR="008D167B" w:rsidRDefault="008D16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9D03E" w14:textId="77777777" w:rsidR="008D167B" w:rsidRDefault="008D167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42346" w14:textId="77777777" w:rsidR="008D167B" w:rsidRDefault="008D16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679FF" w14:textId="77777777" w:rsidR="008D167B" w:rsidRDefault="008D167B" w:rsidP="00345378">
      <w:r>
        <w:separator/>
      </w:r>
    </w:p>
  </w:footnote>
  <w:footnote w:type="continuationSeparator" w:id="0">
    <w:p w14:paraId="14EFA12E" w14:textId="77777777" w:rsidR="008D167B" w:rsidRDefault="008D167B" w:rsidP="003453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9908" w14:textId="1E0F2692" w:rsidR="008D167B" w:rsidRDefault="008D16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9CCE5" w14:textId="24AD0E6D" w:rsidR="008D167B" w:rsidRDefault="008D16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7763" w14:textId="464760A4" w:rsidR="008D167B" w:rsidRDefault="008D16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D5996"/>
    <w:multiLevelType w:val="multilevel"/>
    <w:tmpl w:val="323687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7653990"/>
    <w:multiLevelType w:val="multilevel"/>
    <w:tmpl w:val="352E7D1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2">
    <w:nsid w:val="711A5194"/>
    <w:multiLevelType w:val="multilevel"/>
    <w:tmpl w:val="C1D212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337654A"/>
    <w:multiLevelType w:val="multilevel"/>
    <w:tmpl w:val="0D32AF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47C0014"/>
    <w:multiLevelType w:val="multilevel"/>
    <w:tmpl w:val="4644F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7233A3D"/>
    <w:multiLevelType w:val="multilevel"/>
    <w:tmpl w:val="02A278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CE4497"/>
    <w:rsid w:val="00233EE9"/>
    <w:rsid w:val="002A3D8C"/>
    <w:rsid w:val="00320D4E"/>
    <w:rsid w:val="00345378"/>
    <w:rsid w:val="003D67D3"/>
    <w:rsid w:val="00415CCD"/>
    <w:rsid w:val="00610F57"/>
    <w:rsid w:val="007914E2"/>
    <w:rsid w:val="007D552C"/>
    <w:rsid w:val="00847132"/>
    <w:rsid w:val="008D167B"/>
    <w:rsid w:val="009C4602"/>
    <w:rsid w:val="00AE11E6"/>
    <w:rsid w:val="00BF4F17"/>
    <w:rsid w:val="00CE4497"/>
    <w:rsid w:val="00E84F89"/>
    <w:rsid w:val="00E94B11"/>
    <w:rsid w:val="00EB14FA"/>
    <w:rsid w:val="00F33CCF"/>
    <w:rsid w:val="00F419C8"/>
    <w:rsid w:val="00FE1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CD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5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52C"/>
    <w:rPr>
      <w:rFonts w:ascii="Lucida Grande" w:hAnsi="Lucida Grande" w:cs="Lucida Grande"/>
      <w:sz w:val="18"/>
      <w:szCs w:val="18"/>
    </w:rPr>
  </w:style>
  <w:style w:type="paragraph" w:styleId="Header">
    <w:name w:val="header"/>
    <w:basedOn w:val="Normal"/>
    <w:link w:val="HeaderChar"/>
    <w:uiPriority w:val="99"/>
    <w:unhideWhenUsed/>
    <w:rsid w:val="00345378"/>
    <w:pPr>
      <w:tabs>
        <w:tab w:val="center" w:pos="4320"/>
        <w:tab w:val="right" w:pos="8640"/>
      </w:tabs>
    </w:pPr>
  </w:style>
  <w:style w:type="character" w:customStyle="1" w:styleId="HeaderChar">
    <w:name w:val="Header Char"/>
    <w:basedOn w:val="DefaultParagraphFont"/>
    <w:link w:val="Header"/>
    <w:uiPriority w:val="99"/>
    <w:rsid w:val="00345378"/>
  </w:style>
  <w:style w:type="paragraph" w:styleId="Footer">
    <w:name w:val="footer"/>
    <w:basedOn w:val="Normal"/>
    <w:link w:val="FooterChar"/>
    <w:uiPriority w:val="99"/>
    <w:unhideWhenUsed/>
    <w:rsid w:val="00345378"/>
    <w:pPr>
      <w:tabs>
        <w:tab w:val="center" w:pos="4320"/>
        <w:tab w:val="right" w:pos="8640"/>
      </w:tabs>
    </w:pPr>
  </w:style>
  <w:style w:type="character" w:customStyle="1" w:styleId="FooterChar">
    <w:name w:val="Footer Char"/>
    <w:basedOn w:val="DefaultParagraphFont"/>
    <w:link w:val="Footer"/>
    <w:uiPriority w:val="99"/>
    <w:rsid w:val="00345378"/>
  </w:style>
  <w:style w:type="character" w:customStyle="1" w:styleId="tx">
    <w:name w:val="tx"/>
    <w:basedOn w:val="DefaultParagraphFont"/>
    <w:rsid w:val="008D16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5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52C"/>
    <w:rPr>
      <w:rFonts w:ascii="Lucida Grande" w:hAnsi="Lucida Grande" w:cs="Lucida Grande"/>
      <w:sz w:val="18"/>
      <w:szCs w:val="18"/>
    </w:rPr>
  </w:style>
  <w:style w:type="paragraph" w:styleId="Header">
    <w:name w:val="header"/>
    <w:basedOn w:val="Normal"/>
    <w:link w:val="HeaderChar"/>
    <w:uiPriority w:val="99"/>
    <w:unhideWhenUsed/>
    <w:rsid w:val="00345378"/>
    <w:pPr>
      <w:tabs>
        <w:tab w:val="center" w:pos="4320"/>
        <w:tab w:val="right" w:pos="8640"/>
      </w:tabs>
    </w:pPr>
  </w:style>
  <w:style w:type="character" w:customStyle="1" w:styleId="HeaderChar">
    <w:name w:val="Header Char"/>
    <w:basedOn w:val="DefaultParagraphFont"/>
    <w:link w:val="Header"/>
    <w:uiPriority w:val="99"/>
    <w:rsid w:val="00345378"/>
  </w:style>
  <w:style w:type="paragraph" w:styleId="Footer">
    <w:name w:val="footer"/>
    <w:basedOn w:val="Normal"/>
    <w:link w:val="FooterChar"/>
    <w:uiPriority w:val="99"/>
    <w:unhideWhenUsed/>
    <w:rsid w:val="00345378"/>
    <w:pPr>
      <w:tabs>
        <w:tab w:val="center" w:pos="4320"/>
        <w:tab w:val="right" w:pos="8640"/>
      </w:tabs>
    </w:pPr>
  </w:style>
  <w:style w:type="character" w:customStyle="1" w:styleId="FooterChar">
    <w:name w:val="Footer Char"/>
    <w:basedOn w:val="DefaultParagraphFont"/>
    <w:link w:val="Footer"/>
    <w:uiPriority w:val="99"/>
    <w:rsid w:val="00345378"/>
  </w:style>
  <w:style w:type="character" w:customStyle="1" w:styleId="tx">
    <w:name w:val="tx"/>
    <w:basedOn w:val="DefaultParagraphFont"/>
    <w:rsid w:val="008D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28681">
      <w:bodyDiv w:val="1"/>
      <w:marLeft w:val="0"/>
      <w:marRight w:val="0"/>
      <w:marTop w:val="0"/>
      <w:marBottom w:val="0"/>
      <w:divBdr>
        <w:top w:val="none" w:sz="0" w:space="0" w:color="auto"/>
        <w:left w:val="none" w:sz="0" w:space="0" w:color="auto"/>
        <w:bottom w:val="none" w:sz="0" w:space="0" w:color="auto"/>
        <w:right w:val="none" w:sz="0" w:space="0" w:color="auto"/>
      </w:divBdr>
      <w:divsChild>
        <w:div w:id="76134077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hrivercenter.umbc.edu/096-community-service-learning-practicum/"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areers.umbc.edu/umbcworks" TargetMode="External"/><Relationship Id="rId11" Type="http://schemas.openxmlformats.org/officeDocument/2006/relationships/hyperlink" Target="http://www.careers.umbc.edu/umbcworks" TargetMode="External"/><Relationship Id="rId12" Type="http://schemas.openxmlformats.org/officeDocument/2006/relationships/hyperlink" Target="http://shrivercenter.umbc.edu/096-community-service-learning-practicum/" TargetMode="External"/><Relationship Id="rId13" Type="http://schemas.openxmlformats.org/officeDocument/2006/relationships/hyperlink" Target="mailto:lhardesty@umbc.edu" TargetMode="External"/><Relationship Id="rId14" Type="http://schemas.openxmlformats.org/officeDocument/2006/relationships/hyperlink" Target="mailto:elgrose1@umbc.edu"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968</Words>
  <Characters>5523</Characters>
  <Application>Microsoft Macintosh Word</Application>
  <DocSecurity>0</DocSecurity>
  <Lines>46</Lines>
  <Paragraphs>12</Paragraphs>
  <ScaleCrop>false</ScaleCrop>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096syllabus_spring 2015.doc.docx</dc:title>
  <cp:lastModifiedBy>Joanne Rivers</cp:lastModifiedBy>
  <cp:revision>6</cp:revision>
  <cp:lastPrinted>2016-01-29T14:21:00Z</cp:lastPrinted>
  <dcterms:created xsi:type="dcterms:W3CDTF">2016-01-27T22:12:00Z</dcterms:created>
  <dcterms:modified xsi:type="dcterms:W3CDTF">2016-01-29T14:21:00Z</dcterms:modified>
</cp:coreProperties>
</file>