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Meeting Minutes! Meeting began at 8:19 (when Erin showed up)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Announcements! Arranged and Shabbat taping of the door 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Event Planning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Shabbat Assignments (6 chairs and dates available!)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Oct 26 - Star Trek Themed (Jen is helping!)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Nov 2 - Harry Potter Themed (Dean is helping!)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Nov 9 - Sam Fisher!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Nov 16 - Modern Origins Theme with (Becca, Kason, Sam are helping!)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Nov 30 - Erin is helping/planning! 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Food for these Shabbats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Trying to get in on the contract with Yaffa (UMBC already has a contract with Yaffa and WE WANT IN!) 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In the future - paying for shabbat dinner over the phone?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red"/>
          <w:rtl w:val="0"/>
        </w:rPr>
        <w:t xml:space="preserve">Major Events that are going to be planned (in the future... get on this shit)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rtl w:val="0"/>
        </w:rPr>
        <w:t xml:space="preserve">Go to Jackie in the Event Planning center and fill out the Event Planning Form ONE MONTH BEFORE AN EVENT! BFD!!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rtl w:val="0"/>
        </w:rPr>
        <w:t xml:space="preserve">Kason’s dealing with this? Doesn’t inspire confidence.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green"/>
          <w:rtl w:val="0"/>
        </w:rPr>
        <w:t xml:space="preserve">Also you need a contract with a caterer that Event Planning Center needs to approve of because we have kosher food and the main caterer is not kosher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green"/>
          <w:rtl w:val="0"/>
        </w:rPr>
        <w:t xml:space="preserve">Get a quote from the Caterer FIRST and give it to JACKIE in the event planning center!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yellow"/>
          <w:rtl w:val="0"/>
        </w:rPr>
        <w:t xml:space="preserve">bitches and hoes...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magenta"/>
          <w:rtl w:val="0"/>
        </w:rPr>
        <w:t xml:space="preserve">take the Event Planning Form  (as well as the allocation form, combined with the EPF)to the Finance Board - 3 WEEKS BEFORE THE EVENT!!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magenta"/>
          <w:rtl w:val="0"/>
        </w:rPr>
        <w:t xml:space="preserve">Treasurer goes to the Finance board meeting!!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magenta"/>
          <w:rtl w:val="0"/>
        </w:rPr>
        <w:t xml:space="preserve">NEVER EVER EVER EVER Ask for Food Funding!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magenta"/>
          <w:rtl w:val="0"/>
        </w:rPr>
        <w:t xml:space="preserve">Loophole! If it is very far in advance and if it is a cultural or great event (like Oktoberfest!) 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rtl w:val="0"/>
        </w:rPr>
        <w:t xml:space="preserve">Once the EPF is submitted, go to commonvision (3 WEEKS IN ADVANCE)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rtl w:val="0"/>
        </w:rPr>
        <w:t xml:space="preserve">ask for a marketing package (perferrably the #3 package)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cyan"/>
          <w:rtl w:val="0"/>
        </w:rPr>
        <w:t xml:space="preserve">SGA and the Finance Board!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rtl w:val="0"/>
        </w:rPr>
        <w:t xml:space="preserve">After your event!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rtl w:val="0"/>
        </w:rPr>
        <w:t xml:space="preserve">send in a post event form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rtl w:val="0"/>
        </w:rPr>
        <w:t xml:space="preserve">KEEP ALL THE RECEIPTS and give them to the event planning people including caterer quotes and anything financial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Ben and Jordan! check in Shabbat Midterm!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on the hillel board!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we are the shit! Shabbat is going swimmingly!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are we stressed out in JSU?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ehh stress is a UMBC student’s middle name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we dominate this shit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transportation is sometimes problematic and the timing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Hillel board can help come and pick up food (contact Jordan and Ben about this)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new faces at Shabbat every week?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sorta - new freshmen, people thinking of transferring to UMBC, every so often new people are coming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explanation of Shabbat rituals?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going really well!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people are becoming more comfortable in leading prayers!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Greeters?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first few weeks and last year - it falls off; no one is enforcing this, not sure if it is really necessary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Table leaders/ice breakers?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again, fell off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bring it back?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Tracking?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keeping track of people coming every week 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talk to people that you don’t know and are new</w:t>
      </w:r>
    </w:p>
    <w:p w:rsidDel="00000000" w:rsidRDefault="00000000" w:rsidR="00000000" w:rsidRPr="00000000" w:rsidP="00000000">
      <w:pPr>
        <w:numPr>
          <w:ilvl w:val="4"/>
          <w:numId w:val="1"/>
        </w:numPr>
        <w:ind w:hanging="360" w:left="3600"/>
      </w:pPr>
      <w:r w:rsidDel="00000000" w:rsidR="00000000" w:rsidRPr="00000000">
        <w:rPr>
          <w:highlight w:val="none"/>
          <w:rtl w:val="0"/>
        </w:rPr>
        <w:t xml:space="preserve">make the effort and take the initiative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Services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don’t exist.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problems: people to lead services, prayers, lacking confidence of fellow jews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layleader? maybe a super awesome great guy/mensch!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college friendly shabbat manuals! ask baltimore schools if they have one!  (Jen and Kason)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10/17/12.docx</dc:title>
</cp:coreProperties>
</file>