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Opening Meeting</w:t>
      </w:r>
    </w:p>
    <w:p w:rsidDel="00000000" w:rsidRDefault="00000000" w:rsidR="00000000" w:rsidRPr="00000000" w:rsidP="00000000">
      <w:pPr/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A. Secretary needs to be filled - Lena has other priorities that she needs to attend to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ab/>
        <w:t xml:space="preserve">-Erin Edwards volunteers (that’s me!)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B. How to plan shabbat 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ab/>
        <w:t xml:space="preserve">-good/ in google docs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ab/>
        <w:t xml:space="preserve">-budget</w:t>
      </w:r>
    </w:p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ab/>
        <w:t xml:space="preserve">-etc.</w:t>
      </w:r>
    </w:p>
    <w:p w:rsidDel="00000000" w:rsidRDefault="00000000" w:rsidR="00000000" w:rsidRPr="00000000" w:rsidP="00000000">
      <w:pPr>
        <w:ind w:firstLine="720"/>
      </w:pPr>
      <w:r w:rsidDel="00000000" w:rsidR="00000000" w:rsidRPr="00000000">
        <w:rPr>
          <w:highlight w:val="none"/>
          <w:rtl w:val="0"/>
        </w:rPr>
        <w:t xml:space="preserve">-*Every officer must plan a shabbat*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-3 spots left for planning fall themed shabbats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C. Relationship with Hillel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-lots of funding from them and support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-but not to be confused, hillel is a different org with different priorities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-hillel tries to reach out to new students and we are kind of like the next step to staying active in the jewish community on campus and etc.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D. Inclusion, not exclusion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-10% jewish population on campus; we’ve only tried to reach out to 100-200 individuals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E. Legacy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-trying to make guides for future generation’s 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-Dr. Who shabbat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F. JSU binders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-mark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G. Safespace Training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-a place with no discrimination for anything officers must have, any one can get trained though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-through mosaic center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H. Board meetings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-still open to the public and anyone that wants to be there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I. Fall Events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-board retreat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-sukkot trip to Hershey Park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-Simchat Torah dance party (October 7th-9th)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-Hillel “4 square sukkah” ask Cara or Rabbi Jason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-Lecture series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-Rabbi Levin and others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-topics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ab/>
        <w:t xml:space="preserve">-relevency of traditional Judaism and practices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ab/>
        <w:t xml:space="preserve">-gender roles in judaism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ab/>
        <w:t xml:space="preserve">-sex and gender roles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ab/>
        <w:t xml:space="preserve">-medical ethics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-if you want to be involved, contact Kason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-Shabbaton with activities throughout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-Multicultural shabbat dinner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-Hong Kong student club hosting Multicultural Festival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-Jewish table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-JSU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-Challah for hunger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-AEPI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-SAEPI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J. Shabbat themes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-Star Trek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-Harry Potter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-Modern Origins - where people come from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-Batman/Superheroes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K. Hillel Board Meeting after JSU meeting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L. Potential Events *Need lots of help with*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-Alumni for Charity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-Inter-campus interactioin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-Sukkot trip - want to leave Sunday even though the event is on Wednesday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M. Ideas for events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-dinner at Charts (?)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-Cholel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-class on orthodox way of doing things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-$150 for going to the program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-Shebbaton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ab/>
        <w:t xml:space="preserve">-if you want to go, contact Frank Solan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-Post on JSU board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-Jewish-Muslim dialogue movie night (Oct. 8th)- arranged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N. Facebook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-if you’re on facebook, join/like the UMBC group!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 xml:space="preserve">O. Spring Events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-Purim formal dance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highlight w:val="none"/>
          <w:rtl w:val="0"/>
        </w:rPr>
        <w:tab/>
        <w:t xml:space="preserve">-tie dying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0" w:lineRule="auto" w:before="0"/>
      <w:ind w:firstLine="0" w:left="0" w:right="0"/>
      <w:jc w:val="left"/>
    </w:pPr>
    <w:rPr>
      <w:rFonts w:eastAsia="Arial" w:ascii="Arial" w:hAnsi="Arial" w:cs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120" w:lineRule="auto" w:before="480"/>
    </w:pPr>
    <w:rPr>
      <w:b w:val="1"/>
      <w:sz w:val="36"/>
      <w:highlight w:val="none"/>
    </w:rPr>
  </w:style>
  <w:style w:type="paragraph" w:styleId="Heading2">
    <w:name w:val="heading 2"/>
    <w:basedOn w:val="Normal"/>
    <w:next w:val="Normal"/>
    <w:pPr>
      <w:spacing w:after="80" w:lineRule="auto" w:before="360"/>
    </w:pPr>
    <w:rPr>
      <w:b w:val="1"/>
      <w:sz w:val="28"/>
      <w:highlight w:val="none"/>
    </w:rPr>
  </w:style>
  <w:style w:type="paragraph" w:styleId="Heading3">
    <w:name w:val="heading 3"/>
    <w:basedOn w:val="Normal"/>
    <w:next w:val="Normal"/>
    <w:pPr>
      <w:spacing w:after="80" w:lineRule="auto" w:before="280"/>
    </w:pPr>
    <w:rPr>
      <w:b w:val="1"/>
      <w:color w:val="666666"/>
      <w:sz w:val="24"/>
      <w:highlight w:val="none"/>
    </w:rPr>
  </w:style>
  <w:style w:type="paragraph" w:styleId="Heading4">
    <w:name w:val="heading 4"/>
    <w:basedOn w:val="Normal"/>
    <w:next w:val="Normal"/>
    <w:pPr>
      <w:spacing w:after="40" w:lineRule="auto" w:before="240"/>
    </w:pPr>
    <w:rPr>
      <w:i w:val="1"/>
      <w:color w:val="666666"/>
      <w:sz w:val="22"/>
      <w:highlight w:val="none"/>
    </w:rPr>
  </w:style>
  <w:style w:type="paragraph" w:styleId="Heading5">
    <w:name w:val="heading 5"/>
    <w:basedOn w:val="Normal"/>
    <w:next w:val="Normal"/>
    <w:pPr>
      <w:spacing w:after="40" w:lineRule="auto" w:before="220"/>
    </w:pPr>
    <w:rPr>
      <w:b w:val="1"/>
      <w:color w:val="666666"/>
      <w:sz w:val="20"/>
      <w:highlight w:val="none"/>
    </w:rPr>
  </w:style>
  <w:style w:type="paragraph" w:styleId="Heading6">
    <w:name w:val="heading 6"/>
    <w:basedOn w:val="Normal"/>
    <w:next w:val="Normal"/>
    <w:pPr>
      <w:spacing w:after="40" w:lineRule="auto" w:before="200"/>
    </w:pPr>
    <w:rPr>
      <w:i w:val="1"/>
      <w:color w:val="666666"/>
      <w:sz w:val="20"/>
      <w:highlight w:val="none"/>
    </w:rPr>
  </w:style>
  <w:style w:type="paragraph" w:styleId="Title">
    <w:name w:val="Title"/>
    <w:basedOn w:val="Normal"/>
    <w:next w:val="Normal"/>
    <w:pPr>
      <w:spacing w:after="120" w:lineRule="auto" w:before="480"/>
    </w:pPr>
    <w:rPr>
      <w:b w:val="1"/>
      <w:sz w:val="72"/>
      <w:highlight w:val="none"/>
    </w:rPr>
  </w:style>
  <w:style w:type="paragraph" w:styleId="Subtitle">
    <w:name w:val="Subtitle"/>
    <w:basedOn w:val="Normal"/>
    <w:next w:val="Normal"/>
    <w:pPr>
      <w:spacing w:after="80" w:lineRule="auto" w:before="360"/>
    </w:pPr>
    <w:rPr>
      <w:rFonts w:eastAsia="Georgia" w:ascii="Georgia" w:hAnsi="Georgia" w:cs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5/9/12.docx</dc:title>
</cp:coreProperties>
</file>