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DE9" w:rsidRPr="00C91DE9" w:rsidRDefault="00C91DE9" w:rsidP="00C91DE9">
      <w:pPr>
        <w:shd w:val="clear" w:color="auto" w:fill="FFFFFF"/>
        <w:spacing w:before="195" w:after="195" w:line="450" w:lineRule="atLeast"/>
        <w:outlineLvl w:val="0"/>
        <w:rPr>
          <w:rFonts w:ascii="Verdana" w:eastAsia="Times New Roman" w:hAnsi="Verdana" w:cs="Times New Roman"/>
          <w:caps/>
          <w:color w:val="000000"/>
          <w:kern w:val="36"/>
          <w:sz w:val="47"/>
          <w:szCs w:val="47"/>
        </w:rPr>
      </w:pPr>
      <w:r w:rsidRPr="00C91DE9">
        <w:rPr>
          <w:rFonts w:ascii="Verdana" w:eastAsia="Times New Roman" w:hAnsi="Verdana" w:cs="Times New Roman"/>
          <w:caps/>
          <w:color w:val="000000"/>
          <w:kern w:val="36"/>
          <w:sz w:val="47"/>
          <w:szCs w:val="47"/>
        </w:rPr>
        <w:t>BENEFITS</w:t>
      </w:r>
      <w:r>
        <w:rPr>
          <w:rFonts w:ascii="Verdana" w:eastAsia="Times New Roman" w:hAnsi="Verdana" w:cs="Times New Roman"/>
          <w:caps/>
          <w:color w:val="000000"/>
          <w:kern w:val="36"/>
          <w:sz w:val="47"/>
          <w:szCs w:val="47"/>
        </w:rPr>
        <w:t xml:space="preserve"> To joining CKI</w:t>
      </w:r>
    </w:p>
    <w:p w:rsidR="00C91DE9" w:rsidRPr="00C91DE9" w:rsidRDefault="00C91DE9" w:rsidP="00C91DE9">
      <w:pPr>
        <w:shd w:val="clear" w:color="auto" w:fill="FFFFFF"/>
        <w:spacing w:after="300" w:line="270" w:lineRule="atLeast"/>
        <w:rPr>
          <w:rFonts w:ascii="Verdana" w:eastAsia="Times New Roman" w:hAnsi="Verdana" w:cs="Times New Roman"/>
          <w:color w:val="000000"/>
          <w:sz w:val="21"/>
          <w:szCs w:val="21"/>
        </w:rPr>
      </w:pPr>
      <w:r w:rsidRPr="00C91DE9">
        <w:rPr>
          <w:rFonts w:ascii="Verdana" w:eastAsia="Times New Roman" w:hAnsi="Verdana" w:cs="Times New Roman"/>
          <w:color w:val="000000"/>
          <w:sz w:val="21"/>
          <w:szCs w:val="21"/>
        </w:rPr>
        <w:t>Circle K International offers members a variety of experiences to help them realize their leadership potential. Your involvement in CKI will have a significant impact on your campus, community, and the entire world. As a dedicated CKI member, you will develop lifelong friendships, establish a network of members from the entire Kiwanis family, and gain satisfaction knowing your leadership and service are making a positive impact on the world.</w:t>
      </w:r>
    </w:p>
    <w:p w:rsidR="00C91DE9" w:rsidRPr="00C91DE9" w:rsidRDefault="00C91DE9" w:rsidP="00C91DE9">
      <w:pPr>
        <w:shd w:val="clear" w:color="auto" w:fill="FFFFFF"/>
        <w:spacing w:before="100" w:beforeAutospacing="1" w:after="100" w:afterAutospacing="1" w:line="240" w:lineRule="auto"/>
        <w:outlineLvl w:val="1"/>
        <w:rPr>
          <w:rFonts w:ascii="Verdana" w:eastAsia="Times New Roman" w:hAnsi="Verdana" w:cs="Times New Roman"/>
          <w:caps/>
          <w:color w:val="002E5F"/>
          <w:sz w:val="27"/>
          <w:szCs w:val="27"/>
        </w:rPr>
      </w:pPr>
      <w:bookmarkStart w:id="0" w:name="Service"/>
      <w:bookmarkEnd w:id="0"/>
      <w:r w:rsidRPr="00C91DE9">
        <w:rPr>
          <w:rFonts w:ascii="Verdana" w:eastAsia="Times New Roman" w:hAnsi="Verdana" w:cs="Times New Roman"/>
          <w:caps/>
          <w:color w:val="002E5F"/>
          <w:sz w:val="27"/>
          <w:szCs w:val="27"/>
        </w:rPr>
        <w:t>CAMPUS AND COMMUNITY SERVICE</w:t>
      </w:r>
    </w:p>
    <w:p w:rsidR="00C91DE9" w:rsidRPr="00C91DE9" w:rsidRDefault="00C91DE9" w:rsidP="00C91DE9">
      <w:pPr>
        <w:shd w:val="clear" w:color="auto" w:fill="FFFFFF"/>
        <w:spacing w:after="300" w:line="270" w:lineRule="atLeast"/>
        <w:rPr>
          <w:rFonts w:ascii="Verdana" w:eastAsia="Times New Roman" w:hAnsi="Verdana" w:cs="Times New Roman"/>
          <w:color w:val="000000"/>
          <w:sz w:val="21"/>
          <w:szCs w:val="21"/>
        </w:rPr>
      </w:pPr>
      <w:r w:rsidRPr="00C91DE9">
        <w:rPr>
          <w:rFonts w:ascii="Verdana" w:eastAsia="Times New Roman" w:hAnsi="Verdana" w:cs="Times New Roman"/>
          <w:color w:val="000000"/>
          <w:sz w:val="21"/>
          <w:szCs w:val="21"/>
        </w:rPr>
        <w:t>Because of CKI's rich history of helping others, members of CKI share in the tradition of serving their campuses and communities. CKI members, by planning and participating in projects and activities, volunteer their time, talents, ideas, and skills for the purpose of making a long-lasting and far-reaching impact on their environment.</w:t>
      </w:r>
    </w:p>
    <w:p w:rsidR="00C91DE9" w:rsidRPr="00C91DE9" w:rsidRDefault="00C91DE9" w:rsidP="00C91DE9">
      <w:pPr>
        <w:shd w:val="clear" w:color="auto" w:fill="FFFFFF"/>
        <w:spacing w:before="100" w:beforeAutospacing="1" w:after="100" w:afterAutospacing="1" w:line="240" w:lineRule="auto"/>
        <w:outlineLvl w:val="1"/>
        <w:rPr>
          <w:rFonts w:ascii="Verdana" w:eastAsia="Times New Roman" w:hAnsi="Verdana" w:cs="Times New Roman"/>
          <w:caps/>
          <w:color w:val="002E5F"/>
          <w:sz w:val="27"/>
          <w:szCs w:val="27"/>
        </w:rPr>
      </w:pPr>
      <w:bookmarkStart w:id="1" w:name="Magazine"/>
      <w:bookmarkEnd w:id="1"/>
      <w:r w:rsidRPr="00C91DE9">
        <w:rPr>
          <w:rFonts w:ascii="Verdana" w:eastAsia="Times New Roman" w:hAnsi="Verdana" w:cs="Times New Roman"/>
          <w:caps/>
          <w:color w:val="002E5F"/>
          <w:sz w:val="27"/>
          <w:szCs w:val="27"/>
        </w:rPr>
        <w:t>CKI MAGAZINE</w:t>
      </w:r>
    </w:p>
    <w:p w:rsidR="00C91DE9" w:rsidRPr="00C91DE9" w:rsidRDefault="00C91DE9" w:rsidP="00C91DE9">
      <w:pPr>
        <w:shd w:val="clear" w:color="auto" w:fill="FFFFFF"/>
        <w:spacing w:after="300" w:line="270" w:lineRule="atLeast"/>
        <w:rPr>
          <w:rFonts w:ascii="Verdana" w:eastAsia="Times New Roman" w:hAnsi="Verdana" w:cs="Times New Roman"/>
          <w:color w:val="000000"/>
          <w:sz w:val="21"/>
          <w:szCs w:val="21"/>
        </w:rPr>
      </w:pPr>
      <w:r w:rsidRPr="00C91DE9">
        <w:rPr>
          <w:rFonts w:ascii="Verdana" w:eastAsia="Times New Roman" w:hAnsi="Verdana" w:cs="Times New Roman"/>
          <w:color w:val="000000"/>
          <w:sz w:val="21"/>
          <w:szCs w:val="21"/>
        </w:rPr>
        <w:t>Each member receives one print edition of CKI magazine and constant updates on CKI's official online publication.</w:t>
      </w:r>
    </w:p>
    <w:p w:rsidR="00C91DE9" w:rsidRPr="00C91DE9" w:rsidRDefault="00C91DE9" w:rsidP="00C91DE9">
      <w:pPr>
        <w:shd w:val="clear" w:color="auto" w:fill="FFFFFF"/>
        <w:spacing w:before="100" w:beforeAutospacing="1" w:after="100" w:afterAutospacing="1" w:line="240" w:lineRule="auto"/>
        <w:outlineLvl w:val="1"/>
        <w:rPr>
          <w:rFonts w:ascii="Verdana" w:eastAsia="Times New Roman" w:hAnsi="Verdana" w:cs="Times New Roman"/>
          <w:caps/>
          <w:color w:val="002E5F"/>
          <w:sz w:val="27"/>
          <w:szCs w:val="27"/>
        </w:rPr>
      </w:pPr>
      <w:bookmarkStart w:id="2" w:name="Mailings"/>
      <w:bookmarkEnd w:id="2"/>
      <w:r w:rsidRPr="00C91DE9">
        <w:rPr>
          <w:rFonts w:ascii="Verdana" w:eastAsia="Times New Roman" w:hAnsi="Verdana" w:cs="Times New Roman"/>
          <w:caps/>
          <w:color w:val="002E5F"/>
          <w:sz w:val="27"/>
          <w:szCs w:val="27"/>
        </w:rPr>
        <w:t>CLUB MAILINGS</w:t>
      </w:r>
    </w:p>
    <w:p w:rsidR="00C91DE9" w:rsidRPr="00C91DE9" w:rsidRDefault="00C91DE9" w:rsidP="00C91DE9">
      <w:pPr>
        <w:shd w:val="clear" w:color="auto" w:fill="FFFFFF"/>
        <w:spacing w:after="300" w:line="270" w:lineRule="atLeast"/>
        <w:rPr>
          <w:rFonts w:ascii="Verdana" w:eastAsia="Times New Roman" w:hAnsi="Verdana" w:cs="Times New Roman"/>
          <w:color w:val="000000"/>
          <w:sz w:val="21"/>
          <w:szCs w:val="21"/>
        </w:rPr>
      </w:pPr>
      <w:r w:rsidRPr="00C91DE9">
        <w:rPr>
          <w:rFonts w:ascii="Verdana" w:eastAsia="Times New Roman" w:hAnsi="Verdana" w:cs="Times New Roman"/>
          <w:color w:val="000000"/>
          <w:sz w:val="21"/>
          <w:szCs w:val="21"/>
        </w:rPr>
        <w:t>Every club receives mailings from the district and International office containing information on everything from club projects to International convention.</w:t>
      </w:r>
    </w:p>
    <w:p w:rsidR="00C91DE9" w:rsidRPr="00C91DE9" w:rsidRDefault="00C91DE9" w:rsidP="00C91DE9">
      <w:pPr>
        <w:shd w:val="clear" w:color="auto" w:fill="FFFFFF"/>
        <w:spacing w:before="100" w:beforeAutospacing="1" w:after="100" w:afterAutospacing="1" w:line="240" w:lineRule="auto"/>
        <w:outlineLvl w:val="1"/>
        <w:rPr>
          <w:rFonts w:ascii="Verdana" w:eastAsia="Times New Roman" w:hAnsi="Verdana" w:cs="Times New Roman"/>
          <w:caps/>
          <w:color w:val="002E5F"/>
          <w:sz w:val="27"/>
          <w:szCs w:val="27"/>
        </w:rPr>
      </w:pPr>
      <w:bookmarkStart w:id="3" w:name="Information"/>
      <w:bookmarkEnd w:id="3"/>
      <w:r w:rsidRPr="00C91DE9">
        <w:rPr>
          <w:rFonts w:ascii="Verdana" w:eastAsia="Times New Roman" w:hAnsi="Verdana" w:cs="Times New Roman"/>
          <w:caps/>
          <w:color w:val="002E5F"/>
          <w:sz w:val="27"/>
          <w:szCs w:val="27"/>
        </w:rPr>
        <w:t>EDUCATION, MEMBERSHIP RECRUITMENT, PUBLIC RELATIONS, PROMOTION, AND TRAINING INFORMATION</w:t>
      </w:r>
    </w:p>
    <w:p w:rsidR="00C91DE9" w:rsidRPr="00C91DE9" w:rsidRDefault="00C91DE9" w:rsidP="00C91DE9">
      <w:pPr>
        <w:shd w:val="clear" w:color="auto" w:fill="FFFFFF"/>
        <w:spacing w:after="300" w:line="270" w:lineRule="atLeast"/>
        <w:rPr>
          <w:rFonts w:ascii="Verdana" w:eastAsia="Times New Roman" w:hAnsi="Verdana" w:cs="Times New Roman"/>
          <w:color w:val="000000"/>
          <w:sz w:val="21"/>
          <w:szCs w:val="21"/>
        </w:rPr>
      </w:pPr>
      <w:r w:rsidRPr="00C91DE9">
        <w:rPr>
          <w:rFonts w:ascii="Verdana" w:eastAsia="Times New Roman" w:hAnsi="Verdana" w:cs="Times New Roman"/>
          <w:color w:val="000000"/>
          <w:sz w:val="21"/>
          <w:szCs w:val="21"/>
        </w:rPr>
        <w:t>Every club receives the latest program and public relations information and materials developed by the International Office. These materials are designed to assist in club administration, growth, and development. Upon publication, these resources will be forwarded to clubs. They also are available upon request.</w:t>
      </w:r>
    </w:p>
    <w:p w:rsidR="00C91DE9" w:rsidRPr="00C91DE9" w:rsidRDefault="00C91DE9" w:rsidP="00C91DE9">
      <w:pPr>
        <w:shd w:val="clear" w:color="auto" w:fill="FFFFFF"/>
        <w:spacing w:before="100" w:beforeAutospacing="1" w:after="100" w:afterAutospacing="1" w:line="240" w:lineRule="auto"/>
        <w:outlineLvl w:val="1"/>
        <w:rPr>
          <w:rFonts w:ascii="Verdana" w:eastAsia="Times New Roman" w:hAnsi="Verdana" w:cs="Times New Roman"/>
          <w:caps/>
          <w:color w:val="002E5F"/>
          <w:sz w:val="27"/>
          <w:szCs w:val="27"/>
        </w:rPr>
      </w:pPr>
      <w:bookmarkStart w:id="4" w:name="Counseling"/>
      <w:bookmarkEnd w:id="4"/>
      <w:r w:rsidRPr="00C91DE9">
        <w:rPr>
          <w:rFonts w:ascii="Verdana" w:eastAsia="Times New Roman" w:hAnsi="Verdana" w:cs="Times New Roman"/>
          <w:caps/>
          <w:color w:val="002E5F"/>
          <w:sz w:val="27"/>
          <w:szCs w:val="27"/>
        </w:rPr>
        <w:t>EXPERIENCED COUNSELING</w:t>
      </w:r>
      <w:bookmarkStart w:id="5" w:name="_GoBack"/>
      <w:bookmarkEnd w:id="5"/>
    </w:p>
    <w:p w:rsidR="00C91DE9" w:rsidRPr="00C91DE9" w:rsidRDefault="00C91DE9" w:rsidP="00C91DE9">
      <w:pPr>
        <w:shd w:val="clear" w:color="auto" w:fill="FFFFFF"/>
        <w:spacing w:after="300" w:line="270" w:lineRule="atLeast"/>
        <w:rPr>
          <w:rFonts w:ascii="Verdana" w:eastAsia="Times New Roman" w:hAnsi="Verdana" w:cs="Times New Roman"/>
          <w:color w:val="000000"/>
          <w:sz w:val="21"/>
          <w:szCs w:val="21"/>
        </w:rPr>
      </w:pPr>
      <w:r w:rsidRPr="00C91DE9">
        <w:rPr>
          <w:rFonts w:ascii="Verdana" w:eastAsia="Times New Roman" w:hAnsi="Verdana" w:cs="Times New Roman"/>
          <w:color w:val="000000"/>
          <w:sz w:val="21"/>
          <w:szCs w:val="21"/>
        </w:rPr>
        <w:t>Every club has the opportunity to gain valuable guidance by communicating and interacting with district and International board members.</w:t>
      </w:r>
    </w:p>
    <w:p w:rsidR="00C91DE9" w:rsidRPr="00C91DE9" w:rsidRDefault="00C91DE9" w:rsidP="00C91DE9">
      <w:pPr>
        <w:shd w:val="clear" w:color="auto" w:fill="FFFFFF"/>
        <w:spacing w:before="100" w:beforeAutospacing="1" w:after="100" w:afterAutospacing="1" w:line="240" w:lineRule="auto"/>
        <w:outlineLvl w:val="1"/>
        <w:rPr>
          <w:rFonts w:ascii="Verdana" w:eastAsia="Times New Roman" w:hAnsi="Verdana" w:cs="Times New Roman"/>
          <w:caps/>
          <w:color w:val="002E5F"/>
          <w:sz w:val="27"/>
          <w:szCs w:val="27"/>
        </w:rPr>
      </w:pPr>
      <w:bookmarkStart w:id="6" w:name="Friendship"/>
      <w:bookmarkEnd w:id="6"/>
      <w:r w:rsidRPr="00C91DE9">
        <w:rPr>
          <w:rFonts w:ascii="Verdana" w:eastAsia="Times New Roman" w:hAnsi="Verdana" w:cs="Times New Roman"/>
          <w:caps/>
          <w:color w:val="002E5F"/>
          <w:sz w:val="27"/>
          <w:szCs w:val="27"/>
        </w:rPr>
        <w:t>FRIENDSHIP</w:t>
      </w:r>
    </w:p>
    <w:p w:rsidR="00C91DE9" w:rsidRPr="00C91DE9" w:rsidRDefault="00C91DE9" w:rsidP="00C91DE9">
      <w:pPr>
        <w:shd w:val="clear" w:color="auto" w:fill="FFFFFF"/>
        <w:spacing w:after="300" w:line="270" w:lineRule="atLeast"/>
        <w:rPr>
          <w:rFonts w:ascii="Verdana" w:eastAsia="Times New Roman" w:hAnsi="Verdana" w:cs="Times New Roman"/>
          <w:color w:val="000000"/>
          <w:sz w:val="21"/>
          <w:szCs w:val="21"/>
        </w:rPr>
      </w:pPr>
      <w:r w:rsidRPr="00C91DE9">
        <w:rPr>
          <w:rFonts w:ascii="Verdana" w:eastAsia="Times New Roman" w:hAnsi="Verdana" w:cs="Times New Roman"/>
          <w:color w:val="000000"/>
          <w:sz w:val="21"/>
          <w:szCs w:val="21"/>
        </w:rPr>
        <w:t xml:space="preserve">Because CKI is organized on more than 500 college and university campuses around the world, members have the unique opportunity to become friends with college students from all walks of life. Attendance at divisional, district, and International </w:t>
      </w:r>
      <w:r w:rsidRPr="00C91DE9">
        <w:rPr>
          <w:rFonts w:ascii="Verdana" w:eastAsia="Times New Roman" w:hAnsi="Verdana" w:cs="Times New Roman"/>
          <w:color w:val="000000"/>
          <w:sz w:val="21"/>
          <w:szCs w:val="21"/>
        </w:rPr>
        <w:lastRenderedPageBreak/>
        <w:t>conferences and conventions provides members a special chance to learn about diverse perspectives, make new friends, share ideas and concerns, and travel.</w:t>
      </w:r>
    </w:p>
    <w:p w:rsidR="00C91DE9" w:rsidRPr="00C91DE9" w:rsidRDefault="00C91DE9" w:rsidP="00C91DE9">
      <w:pPr>
        <w:shd w:val="clear" w:color="auto" w:fill="FFFFFF"/>
        <w:spacing w:before="100" w:beforeAutospacing="1" w:after="100" w:afterAutospacing="1" w:line="240" w:lineRule="auto"/>
        <w:outlineLvl w:val="1"/>
        <w:rPr>
          <w:rFonts w:ascii="Verdana" w:eastAsia="Times New Roman" w:hAnsi="Verdana" w:cs="Times New Roman"/>
          <w:caps/>
          <w:color w:val="002E5F"/>
          <w:sz w:val="27"/>
          <w:szCs w:val="27"/>
        </w:rPr>
      </w:pPr>
      <w:bookmarkStart w:id="7" w:name="Leadership"/>
      <w:bookmarkEnd w:id="7"/>
      <w:r w:rsidRPr="00C91DE9">
        <w:rPr>
          <w:rFonts w:ascii="Verdana" w:eastAsia="Times New Roman" w:hAnsi="Verdana" w:cs="Times New Roman"/>
          <w:caps/>
          <w:color w:val="002E5F"/>
          <w:sz w:val="27"/>
          <w:szCs w:val="27"/>
        </w:rPr>
        <w:t>LEADERSHIP DEVELOPMENT</w:t>
      </w:r>
    </w:p>
    <w:p w:rsidR="00C91DE9" w:rsidRPr="00C91DE9" w:rsidRDefault="00C91DE9" w:rsidP="00C91DE9">
      <w:pPr>
        <w:shd w:val="clear" w:color="auto" w:fill="FFFFFF"/>
        <w:spacing w:after="300" w:line="270" w:lineRule="atLeast"/>
        <w:rPr>
          <w:rFonts w:ascii="Verdana" w:eastAsia="Times New Roman" w:hAnsi="Verdana" w:cs="Times New Roman"/>
          <w:color w:val="000000"/>
          <w:sz w:val="21"/>
          <w:szCs w:val="21"/>
        </w:rPr>
      </w:pPr>
      <w:r w:rsidRPr="00C91DE9">
        <w:rPr>
          <w:rFonts w:ascii="Verdana" w:eastAsia="Times New Roman" w:hAnsi="Verdana" w:cs="Times New Roman"/>
          <w:color w:val="000000"/>
          <w:sz w:val="21"/>
          <w:szCs w:val="21"/>
        </w:rPr>
        <w:t>By simply joining CKI, you stand out as a leader who plans to make a difference in the world. Through the CKI structure, every member also has the opportunity to develop leadership skills by serving as an officer or committee chairperson. Whether serving as a club project chair, district officer, or International Representative, each member has the opportunity to discover and develop talents and skills.</w:t>
      </w:r>
    </w:p>
    <w:p w:rsidR="00C91DE9" w:rsidRPr="00C91DE9" w:rsidRDefault="00C91DE9" w:rsidP="00C91DE9">
      <w:pPr>
        <w:shd w:val="clear" w:color="auto" w:fill="FFFFFF"/>
        <w:spacing w:before="100" w:beforeAutospacing="1" w:after="100" w:afterAutospacing="1" w:line="240" w:lineRule="auto"/>
        <w:outlineLvl w:val="1"/>
        <w:rPr>
          <w:rFonts w:ascii="Verdana" w:eastAsia="Times New Roman" w:hAnsi="Verdana" w:cs="Times New Roman"/>
          <w:caps/>
          <w:color w:val="002E5F"/>
          <w:sz w:val="27"/>
          <w:szCs w:val="27"/>
        </w:rPr>
      </w:pPr>
      <w:bookmarkStart w:id="8" w:name="Cards"/>
      <w:bookmarkEnd w:id="8"/>
      <w:r w:rsidRPr="00C91DE9">
        <w:rPr>
          <w:rFonts w:ascii="Verdana" w:eastAsia="Times New Roman" w:hAnsi="Verdana" w:cs="Times New Roman"/>
          <w:caps/>
          <w:color w:val="002E5F"/>
          <w:sz w:val="27"/>
          <w:szCs w:val="27"/>
        </w:rPr>
        <w:t>MEMBER CARDS</w:t>
      </w:r>
    </w:p>
    <w:p w:rsidR="00C91DE9" w:rsidRPr="00C91DE9" w:rsidRDefault="00C91DE9" w:rsidP="00C91DE9">
      <w:pPr>
        <w:shd w:val="clear" w:color="auto" w:fill="FFFFFF"/>
        <w:spacing w:after="300" w:line="270" w:lineRule="atLeast"/>
        <w:rPr>
          <w:rFonts w:ascii="Verdana" w:eastAsia="Times New Roman" w:hAnsi="Verdana" w:cs="Times New Roman"/>
          <w:color w:val="000000"/>
          <w:sz w:val="21"/>
          <w:szCs w:val="21"/>
        </w:rPr>
      </w:pPr>
      <w:r w:rsidRPr="00C91DE9">
        <w:rPr>
          <w:rFonts w:ascii="Verdana" w:eastAsia="Times New Roman" w:hAnsi="Verdana" w:cs="Times New Roman"/>
          <w:color w:val="000000"/>
          <w:sz w:val="21"/>
          <w:szCs w:val="21"/>
        </w:rPr>
        <w:t>Each member receives a membership card showing membership in good standing in CKI.</w:t>
      </w:r>
    </w:p>
    <w:p w:rsidR="00C91DE9" w:rsidRPr="00C91DE9" w:rsidRDefault="00C91DE9" w:rsidP="00C91DE9">
      <w:pPr>
        <w:shd w:val="clear" w:color="auto" w:fill="FFFFFF"/>
        <w:spacing w:before="100" w:beforeAutospacing="1" w:after="100" w:afterAutospacing="1" w:line="240" w:lineRule="auto"/>
        <w:outlineLvl w:val="1"/>
        <w:rPr>
          <w:rFonts w:ascii="Verdana" w:eastAsia="Times New Roman" w:hAnsi="Verdana" w:cs="Times New Roman"/>
          <w:caps/>
          <w:color w:val="002E5F"/>
          <w:sz w:val="27"/>
          <w:szCs w:val="27"/>
        </w:rPr>
      </w:pPr>
      <w:bookmarkStart w:id="9" w:name="Handbook"/>
      <w:bookmarkEnd w:id="9"/>
      <w:r w:rsidRPr="00C91DE9">
        <w:rPr>
          <w:rFonts w:ascii="Verdana" w:eastAsia="Times New Roman" w:hAnsi="Verdana" w:cs="Times New Roman"/>
          <w:caps/>
          <w:color w:val="002E5F"/>
          <w:sz w:val="27"/>
          <w:szCs w:val="27"/>
        </w:rPr>
        <w:t>MEMBER HANDBOOK</w:t>
      </w:r>
    </w:p>
    <w:p w:rsidR="00C91DE9" w:rsidRPr="00C91DE9" w:rsidRDefault="00C91DE9" w:rsidP="00C91DE9">
      <w:pPr>
        <w:shd w:val="clear" w:color="auto" w:fill="FFFFFF"/>
        <w:spacing w:after="300" w:line="270" w:lineRule="atLeast"/>
        <w:rPr>
          <w:rFonts w:ascii="Verdana" w:eastAsia="Times New Roman" w:hAnsi="Verdana" w:cs="Times New Roman"/>
          <w:color w:val="000000"/>
          <w:sz w:val="21"/>
          <w:szCs w:val="21"/>
        </w:rPr>
      </w:pPr>
      <w:r w:rsidRPr="00C91DE9">
        <w:rPr>
          <w:rFonts w:ascii="Verdana" w:eastAsia="Times New Roman" w:hAnsi="Verdana" w:cs="Times New Roman"/>
          <w:color w:val="000000"/>
          <w:sz w:val="21"/>
          <w:szCs w:val="21"/>
        </w:rPr>
        <w:t>As part of CKI member education, each new member receives a handbook that outlines the purpose, history, and structure of the organization.</w:t>
      </w:r>
    </w:p>
    <w:p w:rsidR="00C91DE9" w:rsidRPr="00C91DE9" w:rsidRDefault="00C91DE9" w:rsidP="00C91DE9">
      <w:pPr>
        <w:shd w:val="clear" w:color="auto" w:fill="FFFFFF"/>
        <w:spacing w:before="100" w:beforeAutospacing="1" w:after="100" w:afterAutospacing="1" w:line="240" w:lineRule="auto"/>
        <w:outlineLvl w:val="1"/>
        <w:rPr>
          <w:rFonts w:ascii="Verdana" w:eastAsia="Times New Roman" w:hAnsi="Verdana" w:cs="Times New Roman"/>
          <w:caps/>
          <w:color w:val="002E5F"/>
          <w:sz w:val="27"/>
          <w:szCs w:val="27"/>
        </w:rPr>
      </w:pPr>
      <w:bookmarkStart w:id="10" w:name="Professional"/>
      <w:bookmarkEnd w:id="10"/>
      <w:r w:rsidRPr="00C91DE9">
        <w:rPr>
          <w:rFonts w:ascii="Verdana" w:eastAsia="Times New Roman" w:hAnsi="Verdana" w:cs="Times New Roman"/>
          <w:caps/>
          <w:color w:val="002E5F"/>
          <w:sz w:val="27"/>
          <w:szCs w:val="27"/>
        </w:rPr>
        <w:t>PROFESSIONAL DEVELOPMENT</w:t>
      </w:r>
    </w:p>
    <w:p w:rsidR="00C91DE9" w:rsidRPr="00C91DE9" w:rsidRDefault="00C91DE9" w:rsidP="00C91DE9">
      <w:pPr>
        <w:shd w:val="clear" w:color="auto" w:fill="FFFFFF"/>
        <w:spacing w:after="300" w:line="270" w:lineRule="atLeast"/>
        <w:rPr>
          <w:rFonts w:ascii="Verdana" w:eastAsia="Times New Roman" w:hAnsi="Verdana" w:cs="Times New Roman"/>
          <w:color w:val="000000"/>
          <w:sz w:val="21"/>
          <w:szCs w:val="21"/>
        </w:rPr>
      </w:pPr>
      <w:r w:rsidRPr="00C91DE9">
        <w:rPr>
          <w:rFonts w:ascii="Verdana" w:eastAsia="Times New Roman" w:hAnsi="Verdana" w:cs="Times New Roman"/>
          <w:color w:val="000000"/>
          <w:sz w:val="21"/>
          <w:szCs w:val="21"/>
        </w:rPr>
        <w:t>Involvement in CKI will allow college students to apply what they learn in the classroom to everyday situations. The skills that are developed and the opportunities experienced through CKI increase a student's marketability for employment after college. CKI's connection to Kiwanis promotes career networking between collegians and professionals as well.</w:t>
      </w:r>
    </w:p>
    <w:p w:rsidR="00A72210" w:rsidRDefault="00A72210"/>
    <w:sectPr w:rsidR="00A72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E9"/>
    <w:rsid w:val="0033768D"/>
    <w:rsid w:val="00A72210"/>
    <w:rsid w:val="00C9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98718-F428-4C60-9750-38570D19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91D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91D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D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91DE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91D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7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7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2312</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Aloysius James Hora</dc:creator>
  <cp:keywords/>
  <dc:description/>
  <cp:lastModifiedBy>Aloysius James Hora</cp:lastModifiedBy>
  <cp:revision>1</cp:revision>
  <cp:lastPrinted>2016-09-14T12:47:00Z</cp:lastPrinted>
  <dcterms:created xsi:type="dcterms:W3CDTF">2016-09-14T03:22:00Z</dcterms:created>
  <dcterms:modified xsi:type="dcterms:W3CDTF">2016-09-16T01:47:00Z</dcterms:modified>
</cp:coreProperties>
</file>