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F57" w:rsidRPr="007D7F6F" w:rsidRDefault="00CC2AE0">
      <w:pPr>
        <w:rPr>
          <w:b/>
          <w:i/>
        </w:rPr>
      </w:pPr>
      <w:r>
        <w:rPr>
          <w:b/>
          <w:i/>
        </w:rPr>
        <w:t>Feedback on Workshop</w:t>
      </w:r>
      <w:r w:rsidR="00417200">
        <w:rPr>
          <w:b/>
          <w:i/>
        </w:rPr>
        <w:t>—Team-Based Learning</w:t>
      </w:r>
      <w:r w:rsidR="00417200">
        <w:rPr>
          <w:b/>
          <w:i/>
        </w:rPr>
        <w:tab/>
      </w:r>
      <w:r w:rsidR="00417200">
        <w:rPr>
          <w:b/>
          <w:i/>
        </w:rPr>
        <w:tab/>
      </w:r>
      <w:r w:rsidR="00417200">
        <w:rPr>
          <w:b/>
          <w:i/>
        </w:rPr>
        <w:tab/>
      </w:r>
      <w:r w:rsidR="00417200">
        <w:rPr>
          <w:b/>
          <w:i/>
        </w:rPr>
        <w:tab/>
      </w:r>
      <w:r w:rsidR="00417200">
        <w:rPr>
          <w:b/>
          <w:i/>
        </w:rPr>
        <w:tab/>
      </w:r>
      <w:r w:rsidR="00417200">
        <w:rPr>
          <w:b/>
          <w:i/>
        </w:rPr>
        <w:tab/>
        <w:t>May 23</w:t>
      </w:r>
      <w:r w:rsidR="00417200" w:rsidRPr="00417200">
        <w:rPr>
          <w:b/>
          <w:i/>
          <w:vertAlign w:val="superscript"/>
        </w:rPr>
        <w:t>rd</w:t>
      </w:r>
      <w:r w:rsidR="00417200">
        <w:rPr>
          <w:b/>
          <w:i/>
        </w:rPr>
        <w:t>, 2012</w:t>
      </w:r>
    </w:p>
    <w:p w:rsidR="003E421B" w:rsidRDefault="003A42C8">
      <w:r>
        <w:t>Please indicate how much you agree or disagree with the following statements:</w:t>
      </w:r>
    </w:p>
    <w:tbl>
      <w:tblPr>
        <w:tblStyle w:val="TableGrid"/>
        <w:tblW w:w="10080" w:type="dxa"/>
        <w:tblLook w:val="04A0"/>
      </w:tblPr>
      <w:tblGrid>
        <w:gridCol w:w="3744"/>
        <w:gridCol w:w="1584"/>
        <w:gridCol w:w="1584"/>
        <w:gridCol w:w="1584"/>
        <w:gridCol w:w="1584"/>
      </w:tblGrid>
      <w:tr w:rsidR="003E421B" w:rsidTr="003E421B">
        <w:tc>
          <w:tcPr>
            <w:tcW w:w="3744" w:type="dxa"/>
          </w:tcPr>
          <w:p w:rsidR="003E421B" w:rsidRDefault="003E421B"/>
        </w:tc>
        <w:tc>
          <w:tcPr>
            <w:tcW w:w="1584" w:type="dxa"/>
          </w:tcPr>
          <w:p w:rsidR="00EE70BF" w:rsidRDefault="003E421B" w:rsidP="00EE70BF">
            <w:pPr>
              <w:jc w:val="center"/>
            </w:pPr>
            <w:r>
              <w:t xml:space="preserve">Strongly </w:t>
            </w:r>
          </w:p>
          <w:p w:rsidR="003E421B" w:rsidRDefault="003E421B" w:rsidP="00EE70BF">
            <w:pPr>
              <w:jc w:val="center"/>
            </w:pPr>
            <w:r>
              <w:t>Agree</w:t>
            </w:r>
          </w:p>
        </w:tc>
        <w:tc>
          <w:tcPr>
            <w:tcW w:w="1584" w:type="dxa"/>
          </w:tcPr>
          <w:p w:rsidR="003E421B" w:rsidRDefault="003E421B" w:rsidP="00EE70BF">
            <w:pPr>
              <w:jc w:val="center"/>
            </w:pPr>
            <w:r>
              <w:t>Agree</w:t>
            </w:r>
          </w:p>
        </w:tc>
        <w:tc>
          <w:tcPr>
            <w:tcW w:w="1584" w:type="dxa"/>
          </w:tcPr>
          <w:p w:rsidR="003E421B" w:rsidRDefault="003E421B" w:rsidP="00EE70BF">
            <w:pPr>
              <w:jc w:val="center"/>
            </w:pPr>
            <w:r>
              <w:t>Disagree</w:t>
            </w:r>
          </w:p>
        </w:tc>
        <w:tc>
          <w:tcPr>
            <w:tcW w:w="1584" w:type="dxa"/>
          </w:tcPr>
          <w:p w:rsidR="003E421B" w:rsidRDefault="003E421B" w:rsidP="00EE70BF">
            <w:pPr>
              <w:jc w:val="center"/>
            </w:pPr>
            <w:r>
              <w:t>Strongly Disagree</w:t>
            </w:r>
          </w:p>
        </w:tc>
      </w:tr>
      <w:tr w:rsidR="003E421B" w:rsidTr="003E421B">
        <w:tc>
          <w:tcPr>
            <w:tcW w:w="3744" w:type="dxa"/>
          </w:tcPr>
          <w:p w:rsidR="003E421B" w:rsidRDefault="003E421B" w:rsidP="00417200">
            <w:r>
              <w:t xml:space="preserve">1) The </w:t>
            </w:r>
            <w:r w:rsidR="00417200">
              <w:t>workshop</w:t>
            </w:r>
            <w:r>
              <w:t xml:space="preserve"> provided me with </w:t>
            </w:r>
            <w:r w:rsidR="00D055A1">
              <w:t>useful</w:t>
            </w:r>
            <w:r>
              <w:t xml:space="preserve"> information</w:t>
            </w:r>
            <w:r w:rsidR="007F007D">
              <w:t>.</w:t>
            </w:r>
          </w:p>
        </w:tc>
        <w:tc>
          <w:tcPr>
            <w:tcW w:w="1584" w:type="dxa"/>
          </w:tcPr>
          <w:p w:rsidR="003E421B" w:rsidRDefault="003E421B"/>
        </w:tc>
        <w:tc>
          <w:tcPr>
            <w:tcW w:w="1584" w:type="dxa"/>
          </w:tcPr>
          <w:p w:rsidR="003E421B" w:rsidRDefault="003E421B"/>
        </w:tc>
        <w:tc>
          <w:tcPr>
            <w:tcW w:w="1584" w:type="dxa"/>
          </w:tcPr>
          <w:p w:rsidR="003E421B" w:rsidRDefault="003E421B"/>
        </w:tc>
        <w:tc>
          <w:tcPr>
            <w:tcW w:w="1584" w:type="dxa"/>
          </w:tcPr>
          <w:p w:rsidR="003E421B" w:rsidRDefault="003E421B"/>
        </w:tc>
      </w:tr>
      <w:tr w:rsidR="003E421B" w:rsidTr="003E421B">
        <w:tc>
          <w:tcPr>
            <w:tcW w:w="3744" w:type="dxa"/>
          </w:tcPr>
          <w:p w:rsidR="003E421B" w:rsidRDefault="003E421B" w:rsidP="003E421B">
            <w:r>
              <w:t>2) The workshop was engaging</w:t>
            </w:r>
            <w:r w:rsidR="007F007D">
              <w:t>.</w:t>
            </w:r>
          </w:p>
          <w:p w:rsidR="003E421B" w:rsidRDefault="003E421B"/>
        </w:tc>
        <w:tc>
          <w:tcPr>
            <w:tcW w:w="1584" w:type="dxa"/>
          </w:tcPr>
          <w:p w:rsidR="003E421B" w:rsidRDefault="003E421B"/>
        </w:tc>
        <w:tc>
          <w:tcPr>
            <w:tcW w:w="1584" w:type="dxa"/>
          </w:tcPr>
          <w:p w:rsidR="003E421B" w:rsidRDefault="003E421B"/>
        </w:tc>
        <w:tc>
          <w:tcPr>
            <w:tcW w:w="1584" w:type="dxa"/>
          </w:tcPr>
          <w:p w:rsidR="003E421B" w:rsidRDefault="003E421B"/>
        </w:tc>
        <w:tc>
          <w:tcPr>
            <w:tcW w:w="1584" w:type="dxa"/>
          </w:tcPr>
          <w:p w:rsidR="003E421B" w:rsidRDefault="003E421B"/>
        </w:tc>
      </w:tr>
      <w:tr w:rsidR="003E421B" w:rsidTr="003E421B">
        <w:tc>
          <w:tcPr>
            <w:tcW w:w="3744" w:type="dxa"/>
          </w:tcPr>
          <w:p w:rsidR="003E421B" w:rsidRDefault="003E421B" w:rsidP="0066248D">
            <w:r>
              <w:t xml:space="preserve">3) The </w:t>
            </w:r>
            <w:r w:rsidR="0066248D">
              <w:t xml:space="preserve">explanations </w:t>
            </w:r>
            <w:r w:rsidR="00727342">
              <w:t xml:space="preserve">about ideas </w:t>
            </w:r>
            <w:r w:rsidR="0066248D">
              <w:t>in the workshop were</w:t>
            </w:r>
            <w:r>
              <w:t xml:space="preserve"> clear</w:t>
            </w:r>
            <w:r w:rsidR="007F007D">
              <w:t>.</w:t>
            </w:r>
          </w:p>
        </w:tc>
        <w:tc>
          <w:tcPr>
            <w:tcW w:w="1584" w:type="dxa"/>
          </w:tcPr>
          <w:p w:rsidR="003E421B" w:rsidRDefault="003E421B"/>
        </w:tc>
        <w:tc>
          <w:tcPr>
            <w:tcW w:w="1584" w:type="dxa"/>
          </w:tcPr>
          <w:p w:rsidR="003E421B" w:rsidRDefault="003E421B"/>
        </w:tc>
        <w:tc>
          <w:tcPr>
            <w:tcW w:w="1584" w:type="dxa"/>
          </w:tcPr>
          <w:p w:rsidR="003E421B" w:rsidRDefault="003E421B"/>
        </w:tc>
        <w:tc>
          <w:tcPr>
            <w:tcW w:w="1584" w:type="dxa"/>
          </w:tcPr>
          <w:p w:rsidR="003E421B" w:rsidRDefault="003E421B"/>
        </w:tc>
      </w:tr>
      <w:tr w:rsidR="003E421B" w:rsidTr="003E421B">
        <w:tc>
          <w:tcPr>
            <w:tcW w:w="3744" w:type="dxa"/>
          </w:tcPr>
          <w:p w:rsidR="003E421B" w:rsidRDefault="003E421B">
            <w:r>
              <w:t>4) Activities in the workshop were useful</w:t>
            </w:r>
            <w:r w:rsidR="007F007D">
              <w:t>.</w:t>
            </w:r>
          </w:p>
        </w:tc>
        <w:tc>
          <w:tcPr>
            <w:tcW w:w="1584" w:type="dxa"/>
          </w:tcPr>
          <w:p w:rsidR="003E421B" w:rsidRDefault="003E421B"/>
        </w:tc>
        <w:tc>
          <w:tcPr>
            <w:tcW w:w="1584" w:type="dxa"/>
          </w:tcPr>
          <w:p w:rsidR="003E421B" w:rsidRDefault="003E421B"/>
        </w:tc>
        <w:tc>
          <w:tcPr>
            <w:tcW w:w="1584" w:type="dxa"/>
          </w:tcPr>
          <w:p w:rsidR="003E421B" w:rsidRDefault="003E421B"/>
        </w:tc>
        <w:tc>
          <w:tcPr>
            <w:tcW w:w="1584" w:type="dxa"/>
          </w:tcPr>
          <w:p w:rsidR="003E421B" w:rsidRDefault="003E421B"/>
        </w:tc>
      </w:tr>
      <w:tr w:rsidR="003E421B" w:rsidTr="003E421B">
        <w:tc>
          <w:tcPr>
            <w:tcW w:w="3744" w:type="dxa"/>
          </w:tcPr>
          <w:p w:rsidR="003E421B" w:rsidRDefault="003E421B" w:rsidP="007D7F6F">
            <w:r>
              <w:t>5) I plan to incorporate an idea(s) from the workshop into my teaching.</w:t>
            </w:r>
          </w:p>
        </w:tc>
        <w:tc>
          <w:tcPr>
            <w:tcW w:w="1584" w:type="dxa"/>
          </w:tcPr>
          <w:p w:rsidR="003E421B" w:rsidRDefault="003E421B"/>
        </w:tc>
        <w:tc>
          <w:tcPr>
            <w:tcW w:w="1584" w:type="dxa"/>
          </w:tcPr>
          <w:p w:rsidR="003E421B" w:rsidRDefault="003E421B"/>
        </w:tc>
        <w:tc>
          <w:tcPr>
            <w:tcW w:w="1584" w:type="dxa"/>
          </w:tcPr>
          <w:p w:rsidR="003E421B" w:rsidRDefault="003E421B"/>
        </w:tc>
        <w:tc>
          <w:tcPr>
            <w:tcW w:w="1584" w:type="dxa"/>
          </w:tcPr>
          <w:p w:rsidR="003E421B" w:rsidRDefault="003E421B"/>
        </w:tc>
      </w:tr>
      <w:tr w:rsidR="007D7F6F" w:rsidTr="003E421B">
        <w:tc>
          <w:tcPr>
            <w:tcW w:w="3744" w:type="dxa"/>
          </w:tcPr>
          <w:p w:rsidR="007D7F6F" w:rsidRDefault="007D7F6F" w:rsidP="00417200">
            <w:r>
              <w:t xml:space="preserve">6) </w:t>
            </w:r>
            <w:r w:rsidR="00417200">
              <w:t xml:space="preserve">I plan to try TBL in a future course. </w:t>
            </w:r>
          </w:p>
          <w:p w:rsidR="00417200" w:rsidRDefault="00417200" w:rsidP="00417200"/>
        </w:tc>
        <w:tc>
          <w:tcPr>
            <w:tcW w:w="1584" w:type="dxa"/>
          </w:tcPr>
          <w:p w:rsidR="007D7F6F" w:rsidRDefault="007D7F6F"/>
        </w:tc>
        <w:tc>
          <w:tcPr>
            <w:tcW w:w="1584" w:type="dxa"/>
          </w:tcPr>
          <w:p w:rsidR="007D7F6F" w:rsidRDefault="007D7F6F"/>
        </w:tc>
        <w:tc>
          <w:tcPr>
            <w:tcW w:w="1584" w:type="dxa"/>
          </w:tcPr>
          <w:p w:rsidR="007D7F6F" w:rsidRDefault="007D7F6F"/>
        </w:tc>
        <w:tc>
          <w:tcPr>
            <w:tcW w:w="1584" w:type="dxa"/>
          </w:tcPr>
          <w:p w:rsidR="007D7F6F" w:rsidRDefault="007D7F6F"/>
        </w:tc>
      </w:tr>
    </w:tbl>
    <w:p w:rsidR="003E421B" w:rsidRDefault="003E421B"/>
    <w:p w:rsidR="007D7F6F" w:rsidRDefault="007D7F6F">
      <w:r>
        <w:t>7) What were the most effective parts of the workshop? Why</w:t>
      </w:r>
      <w:r w:rsidR="004442A0">
        <w:t>?</w:t>
      </w:r>
    </w:p>
    <w:p w:rsidR="007D7F6F" w:rsidRDefault="007D7F6F"/>
    <w:p w:rsidR="007D7F6F" w:rsidRDefault="007D7F6F"/>
    <w:p w:rsidR="007F007D" w:rsidRDefault="007F007D"/>
    <w:p w:rsidR="007D7F6F" w:rsidRDefault="007D7F6F">
      <w:r>
        <w:t>8) What were the least effective parts of the workshop? Why?</w:t>
      </w:r>
    </w:p>
    <w:p w:rsidR="007D7F6F" w:rsidRDefault="007D7F6F"/>
    <w:p w:rsidR="007F007D" w:rsidRDefault="007F007D"/>
    <w:p w:rsidR="007D7F6F" w:rsidRDefault="007D7F6F"/>
    <w:p w:rsidR="007D7F6F" w:rsidRDefault="007D7F6F">
      <w:r>
        <w:t xml:space="preserve">9) </w:t>
      </w:r>
      <w:r w:rsidR="003635FE">
        <w:t xml:space="preserve">What </w:t>
      </w:r>
      <w:r w:rsidR="007F007D">
        <w:t>additional resources about TBL would you like?</w:t>
      </w:r>
    </w:p>
    <w:p w:rsidR="003635FE" w:rsidRDefault="003635FE"/>
    <w:p w:rsidR="003635FE" w:rsidRDefault="003635FE"/>
    <w:p w:rsidR="007F007D" w:rsidRDefault="007F007D">
      <w:r>
        <w:t>10) Other comments about the workshop?</w:t>
      </w:r>
    </w:p>
    <w:p w:rsidR="003635FE" w:rsidRDefault="003635FE"/>
    <w:sectPr w:rsidR="003635FE" w:rsidSect="00E22F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DBA" w:rsidRDefault="001D0DBA" w:rsidP="00A065C3">
      <w:pPr>
        <w:spacing w:after="0" w:line="240" w:lineRule="auto"/>
      </w:pPr>
      <w:r>
        <w:separator/>
      </w:r>
    </w:p>
  </w:endnote>
  <w:endnote w:type="continuationSeparator" w:id="0">
    <w:p w:rsidR="001D0DBA" w:rsidRDefault="001D0DBA" w:rsidP="00A0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5C3" w:rsidRDefault="00A065C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5C3" w:rsidRPr="00A065C3" w:rsidRDefault="00A065C3">
    <w:pPr>
      <w:pStyle w:val="Footer"/>
      <w:rPr>
        <w:i/>
      </w:rPr>
    </w:pPr>
    <w:r w:rsidRPr="00A065C3">
      <w:rPr>
        <w:i/>
      </w:rPr>
      <w:t>Thanks for attending!</w:t>
    </w:r>
    <w:r>
      <w:rPr>
        <w:i/>
      </w:rPr>
      <w:t xml:space="preserve"> More resources are available through th</w:t>
    </w:r>
    <w:r w:rsidR="001E1773">
      <w:rPr>
        <w:i/>
      </w:rPr>
      <w:t xml:space="preserve">e Faculty Development Center Group on </w:t>
    </w:r>
    <w:proofErr w:type="spellStart"/>
    <w:r w:rsidR="001E1773">
      <w:rPr>
        <w:i/>
      </w:rPr>
      <w:t>m</w:t>
    </w:r>
    <w:r>
      <w:rPr>
        <w:i/>
      </w:rPr>
      <w:t>yUMBC</w:t>
    </w:r>
    <w:proofErr w:type="spellEnd"/>
    <w:r>
      <w:rPr>
        <w:i/>
      </w:rPr>
      <w:t xml:space="preserve"> Groups.</w:t>
    </w:r>
  </w:p>
  <w:p w:rsidR="00A065C3" w:rsidRDefault="00A065C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5C3" w:rsidRDefault="00A065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DBA" w:rsidRDefault="001D0DBA" w:rsidP="00A065C3">
      <w:pPr>
        <w:spacing w:after="0" w:line="240" w:lineRule="auto"/>
      </w:pPr>
      <w:r>
        <w:separator/>
      </w:r>
    </w:p>
  </w:footnote>
  <w:footnote w:type="continuationSeparator" w:id="0">
    <w:p w:rsidR="001D0DBA" w:rsidRDefault="001D0DBA" w:rsidP="00A06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5C3" w:rsidRDefault="00A065C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5C3" w:rsidRDefault="00A065C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5C3" w:rsidRDefault="00A065C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42C8"/>
    <w:rsid w:val="00057EC0"/>
    <w:rsid w:val="00136F16"/>
    <w:rsid w:val="001841D7"/>
    <w:rsid w:val="001D0DBA"/>
    <w:rsid w:val="001E1773"/>
    <w:rsid w:val="003635FE"/>
    <w:rsid w:val="003A42C8"/>
    <w:rsid w:val="003E421B"/>
    <w:rsid w:val="00417200"/>
    <w:rsid w:val="004442A0"/>
    <w:rsid w:val="005A50EA"/>
    <w:rsid w:val="006179E6"/>
    <w:rsid w:val="0066248D"/>
    <w:rsid w:val="00727342"/>
    <w:rsid w:val="007A7900"/>
    <w:rsid w:val="007D7F6F"/>
    <w:rsid w:val="007F007D"/>
    <w:rsid w:val="00A065C3"/>
    <w:rsid w:val="00A949BE"/>
    <w:rsid w:val="00CC2AE0"/>
    <w:rsid w:val="00CF3253"/>
    <w:rsid w:val="00D055A1"/>
    <w:rsid w:val="00E22F57"/>
    <w:rsid w:val="00EB3A10"/>
    <w:rsid w:val="00EE7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F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2C8"/>
    <w:pPr>
      <w:ind w:left="720"/>
      <w:contextualSpacing/>
    </w:pPr>
  </w:style>
  <w:style w:type="table" w:styleId="TableGrid">
    <w:name w:val="Table Grid"/>
    <w:basedOn w:val="TableNormal"/>
    <w:uiPriority w:val="59"/>
    <w:rsid w:val="003E4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06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65C3"/>
  </w:style>
  <w:style w:type="paragraph" w:styleId="Footer">
    <w:name w:val="footer"/>
    <w:basedOn w:val="Normal"/>
    <w:link w:val="FooterChar"/>
    <w:uiPriority w:val="99"/>
    <w:unhideWhenUsed/>
    <w:rsid w:val="00A06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5C3"/>
  </w:style>
  <w:style w:type="paragraph" w:styleId="BalloonText">
    <w:name w:val="Balloon Text"/>
    <w:basedOn w:val="Normal"/>
    <w:link w:val="BalloonTextChar"/>
    <w:uiPriority w:val="99"/>
    <w:semiHidden/>
    <w:unhideWhenUsed/>
    <w:rsid w:val="00A06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5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lhodges</dc:creator>
  <cp:lastModifiedBy>lhodges</cp:lastModifiedBy>
  <cp:revision>3</cp:revision>
  <cp:lastPrinted>2012-04-11T14:53:00Z</cp:lastPrinted>
  <dcterms:created xsi:type="dcterms:W3CDTF">2012-05-22T16:46:00Z</dcterms:created>
  <dcterms:modified xsi:type="dcterms:W3CDTF">2012-05-22T18:56:00Z</dcterms:modified>
</cp:coreProperties>
</file>